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235" w:type="dxa"/>
        <w:tblLook w:val="04A0"/>
      </w:tblPr>
      <w:tblGrid>
        <w:gridCol w:w="4259"/>
        <w:gridCol w:w="10338"/>
      </w:tblGrid>
      <w:tr w:rsidR="001400D3" w:rsidRPr="00CF2488" w:rsidTr="00E173C5">
        <w:trPr>
          <w:trHeight w:val="699"/>
          <w:jc w:val="center"/>
        </w:trPr>
        <w:tc>
          <w:tcPr>
            <w:tcW w:w="4259" w:type="dxa"/>
          </w:tcPr>
          <w:p w:rsidR="001400D3" w:rsidRPr="00CF2488" w:rsidRDefault="00FE3BF0" w:rsidP="00E173C5">
            <w:pPr>
              <w:jc w:val="center"/>
              <w:rPr>
                <w:color w:val="000000" w:themeColor="text1"/>
                <w:sz w:val="26"/>
                <w:szCs w:val="26"/>
              </w:rPr>
            </w:pPr>
            <w:bookmarkStart w:id="0" w:name="chuong_pl_1_name"/>
            <w:r w:rsidRPr="00CF2488">
              <w:rPr>
                <w:color w:val="000000" w:themeColor="text1"/>
                <w:sz w:val="26"/>
                <w:szCs w:val="26"/>
              </w:rPr>
              <w:t>TRƯỜNG ĐẠI HỌC QUY NHƠN</w:t>
            </w:r>
          </w:p>
          <w:p w:rsidR="001400D3" w:rsidRPr="00CF2488" w:rsidRDefault="00797655" w:rsidP="001130DE">
            <w:pPr>
              <w:jc w:val="center"/>
              <w:rPr>
                <w:b/>
                <w:color w:val="000000" w:themeColor="text1"/>
              </w:rPr>
            </w:pPr>
            <w:r w:rsidRPr="00CF2488">
              <w:rPr>
                <w:noProof/>
                <w:color w:val="000000" w:themeColor="text1"/>
                <w:sz w:val="26"/>
                <w:szCs w:val="26"/>
                <w:lang w:val="vi-VN" w:eastAsia="vi-VN"/>
              </w:rPr>
              <w:pict>
                <v:line id="Straight Connector 1" o:spid="_x0000_s1026" style="position:absolute;left:0;text-align:left;flip:y;z-index:251660288;visibility:visible" from="46.9pt,16.75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"/>
              </w:pict>
            </w:r>
            <w:r w:rsidR="00FE3BF0" w:rsidRPr="00CF2488">
              <w:rPr>
                <w:b/>
                <w:color w:val="000000" w:themeColor="text1"/>
                <w:sz w:val="26"/>
                <w:szCs w:val="26"/>
              </w:rPr>
              <w:t xml:space="preserve">TÊN ĐƠN VỊ: </w:t>
            </w:r>
            <w:r w:rsidR="00FE3BF0" w:rsidRPr="00CF2488">
              <w:rPr>
                <w:color w:val="000000" w:themeColor="text1"/>
                <w:sz w:val="20"/>
                <w:szCs w:val="20"/>
              </w:rPr>
              <w:t>……………………………...</w:t>
            </w:r>
          </w:p>
        </w:tc>
        <w:tc>
          <w:tcPr>
            <w:tcW w:w="10338" w:type="dxa"/>
            <w:vAlign w:val="center"/>
          </w:tcPr>
          <w:p w:rsidR="001400D3" w:rsidRPr="00CF2488" w:rsidRDefault="001400D3" w:rsidP="001130DE">
            <w:pPr>
              <w:jc w:val="center"/>
              <w:rPr>
                <w:i/>
                <w:color w:val="000000" w:themeColor="text1"/>
                <w:sz w:val="26"/>
                <w:szCs w:val="26"/>
              </w:rPr>
            </w:pPr>
          </w:p>
        </w:tc>
      </w:tr>
    </w:tbl>
    <w:p w:rsidR="0040653A" w:rsidRPr="00CF2488" w:rsidRDefault="0040653A" w:rsidP="00433E98">
      <w:pPr>
        <w:spacing w:before="240"/>
        <w:jc w:val="center"/>
        <w:rPr>
          <w:b/>
          <w:color w:val="000000" w:themeColor="text1"/>
          <w:sz w:val="28"/>
          <w:szCs w:val="28"/>
        </w:rPr>
      </w:pPr>
      <w:r w:rsidRPr="00CF2488">
        <w:rPr>
          <w:b/>
          <w:color w:val="000000" w:themeColor="text1"/>
          <w:sz w:val="28"/>
          <w:szCs w:val="28"/>
        </w:rPr>
        <w:t>PHỤ LỤC</w:t>
      </w:r>
      <w:r w:rsidR="00433E98" w:rsidRPr="00CF2488">
        <w:rPr>
          <w:b/>
          <w:color w:val="000000" w:themeColor="text1"/>
          <w:sz w:val="28"/>
          <w:szCs w:val="28"/>
        </w:rPr>
        <w:t xml:space="preserve"> </w:t>
      </w:r>
      <w:r w:rsidR="00AA027C" w:rsidRPr="00CF2488">
        <w:rPr>
          <w:b/>
          <w:color w:val="000000" w:themeColor="text1"/>
          <w:sz w:val="28"/>
          <w:szCs w:val="28"/>
          <w:lang w:val="vi-VN"/>
        </w:rPr>
        <w:t xml:space="preserve">TIÊU CHÍ THI ĐUA </w:t>
      </w:r>
      <w:bookmarkEnd w:id="0"/>
    </w:p>
    <w:p w:rsidR="00AA027C" w:rsidRPr="00CF2488" w:rsidRDefault="00AA027C" w:rsidP="00C33DA8">
      <w:pPr>
        <w:spacing w:before="120" w:after="120"/>
        <w:jc w:val="center"/>
        <w:rPr>
          <w:color w:val="000000" w:themeColor="text1"/>
        </w:rPr>
      </w:pPr>
      <w:r w:rsidRPr="00CF2488">
        <w:rPr>
          <w:i/>
          <w:iCs/>
          <w:color w:val="000000" w:themeColor="text1"/>
          <w:lang w:val="vi-VN"/>
        </w:rPr>
        <w:t>(</w:t>
      </w:r>
      <w:r w:rsidR="0040653A" w:rsidRPr="00CF2488">
        <w:rPr>
          <w:i/>
          <w:iCs/>
          <w:color w:val="000000" w:themeColor="text1"/>
        </w:rPr>
        <w:t>K</w:t>
      </w:r>
      <w:r w:rsidRPr="00CF2488">
        <w:rPr>
          <w:i/>
          <w:iCs/>
          <w:color w:val="000000" w:themeColor="text1"/>
          <w:lang w:val="vi-VN"/>
        </w:rPr>
        <w:t xml:space="preserve">èm theo </w:t>
      </w:r>
      <w:r w:rsidR="0006294F" w:rsidRPr="00CF2488">
        <w:rPr>
          <w:i/>
          <w:iCs/>
          <w:color w:val="000000" w:themeColor="text1"/>
        </w:rPr>
        <w:t>C</w:t>
      </w:r>
      <w:r w:rsidRPr="00CF2488">
        <w:rPr>
          <w:i/>
          <w:iCs/>
          <w:color w:val="000000" w:themeColor="text1"/>
          <w:lang w:val="vi-VN"/>
        </w:rPr>
        <w:t>ông văn s</w:t>
      </w:r>
      <w:r w:rsidRPr="00CF2488">
        <w:rPr>
          <w:i/>
          <w:iCs/>
          <w:color w:val="000000" w:themeColor="text1"/>
        </w:rPr>
        <w:t xml:space="preserve">ố </w:t>
      </w:r>
      <w:r w:rsidR="0040653A" w:rsidRPr="00CF2488">
        <w:rPr>
          <w:i/>
          <w:iCs/>
          <w:color w:val="000000" w:themeColor="text1"/>
        </w:rPr>
        <w:t xml:space="preserve">          /ĐHQN-HCTH</w:t>
      </w:r>
      <w:r w:rsidRPr="00CF2488">
        <w:rPr>
          <w:i/>
          <w:iCs/>
          <w:color w:val="000000" w:themeColor="text1"/>
          <w:lang w:val="vi-VN"/>
        </w:rPr>
        <w:t xml:space="preserve"> ngày</w:t>
      </w:r>
      <w:r w:rsidRPr="00CF2488">
        <w:rPr>
          <w:i/>
          <w:iCs/>
          <w:color w:val="000000" w:themeColor="text1"/>
        </w:rPr>
        <w:t xml:space="preserve"> </w:t>
      </w:r>
      <w:r w:rsidR="0040653A" w:rsidRPr="00CF2488">
        <w:rPr>
          <w:i/>
          <w:iCs/>
          <w:color w:val="000000" w:themeColor="text1"/>
        </w:rPr>
        <w:t xml:space="preserve">    </w:t>
      </w:r>
      <w:r w:rsidRPr="00CF2488">
        <w:rPr>
          <w:i/>
          <w:iCs/>
          <w:color w:val="000000" w:themeColor="text1"/>
        </w:rPr>
        <w:t xml:space="preserve"> </w:t>
      </w:r>
      <w:r w:rsidRPr="00CF2488">
        <w:rPr>
          <w:i/>
          <w:iCs/>
          <w:color w:val="000000" w:themeColor="text1"/>
          <w:lang w:val="vi-VN"/>
        </w:rPr>
        <w:t xml:space="preserve">tháng </w:t>
      </w:r>
      <w:r w:rsidR="0040653A" w:rsidRPr="00CF2488">
        <w:rPr>
          <w:i/>
          <w:iCs/>
          <w:color w:val="000000" w:themeColor="text1"/>
        </w:rPr>
        <w:t xml:space="preserve">      </w:t>
      </w:r>
      <w:r w:rsidRPr="00CF2488">
        <w:rPr>
          <w:i/>
          <w:iCs/>
          <w:color w:val="000000" w:themeColor="text1"/>
        </w:rPr>
        <w:t xml:space="preserve"> </w:t>
      </w:r>
      <w:r w:rsidRPr="00CF2488">
        <w:rPr>
          <w:i/>
          <w:iCs/>
          <w:color w:val="000000" w:themeColor="text1"/>
          <w:lang w:val="vi-VN"/>
        </w:rPr>
        <w:t>năm 20</w:t>
      </w:r>
      <w:r w:rsidRPr="00CF2488">
        <w:rPr>
          <w:i/>
          <w:iCs/>
          <w:color w:val="000000" w:themeColor="text1"/>
        </w:rPr>
        <w:t xml:space="preserve">20 </w:t>
      </w:r>
      <w:r w:rsidRPr="00CF2488">
        <w:rPr>
          <w:i/>
          <w:iCs/>
          <w:color w:val="000000" w:themeColor="text1"/>
          <w:lang w:val="vi-VN"/>
        </w:rPr>
        <w:t xml:space="preserve">của </w:t>
      </w:r>
      <w:proofErr w:type="spellStart"/>
      <w:r w:rsidR="0040653A" w:rsidRPr="00CF2488">
        <w:rPr>
          <w:i/>
          <w:iCs/>
          <w:color w:val="000000" w:themeColor="text1"/>
        </w:rPr>
        <w:t>Trường</w:t>
      </w:r>
      <w:proofErr w:type="spellEnd"/>
      <w:r w:rsidR="0040653A" w:rsidRPr="00CF2488">
        <w:rPr>
          <w:i/>
          <w:iCs/>
          <w:color w:val="000000" w:themeColor="text1"/>
        </w:rPr>
        <w:t xml:space="preserve"> </w:t>
      </w:r>
      <w:proofErr w:type="spellStart"/>
      <w:r w:rsidR="0040653A" w:rsidRPr="00CF2488">
        <w:rPr>
          <w:i/>
          <w:iCs/>
          <w:color w:val="000000" w:themeColor="text1"/>
        </w:rPr>
        <w:t>Đại</w:t>
      </w:r>
      <w:proofErr w:type="spellEnd"/>
      <w:r w:rsidR="0040653A" w:rsidRPr="00CF2488">
        <w:rPr>
          <w:i/>
          <w:iCs/>
          <w:color w:val="000000" w:themeColor="text1"/>
        </w:rPr>
        <w:t xml:space="preserve"> </w:t>
      </w:r>
      <w:proofErr w:type="spellStart"/>
      <w:r w:rsidR="0040653A" w:rsidRPr="00CF2488">
        <w:rPr>
          <w:i/>
          <w:iCs/>
          <w:color w:val="000000" w:themeColor="text1"/>
        </w:rPr>
        <w:t>học</w:t>
      </w:r>
      <w:proofErr w:type="spellEnd"/>
      <w:r w:rsidR="0040653A" w:rsidRPr="00CF2488">
        <w:rPr>
          <w:i/>
          <w:iCs/>
          <w:color w:val="000000" w:themeColor="text1"/>
        </w:rPr>
        <w:t xml:space="preserve"> </w:t>
      </w:r>
      <w:proofErr w:type="spellStart"/>
      <w:r w:rsidR="0040653A" w:rsidRPr="00CF2488">
        <w:rPr>
          <w:i/>
          <w:iCs/>
          <w:color w:val="000000" w:themeColor="text1"/>
        </w:rPr>
        <w:t>Quy</w:t>
      </w:r>
      <w:proofErr w:type="spellEnd"/>
      <w:r w:rsidR="0040653A" w:rsidRPr="00CF2488">
        <w:rPr>
          <w:i/>
          <w:iCs/>
          <w:color w:val="000000" w:themeColor="text1"/>
        </w:rPr>
        <w:t xml:space="preserve"> </w:t>
      </w:r>
      <w:proofErr w:type="spellStart"/>
      <w:r w:rsidR="0040653A" w:rsidRPr="00CF2488">
        <w:rPr>
          <w:i/>
          <w:iCs/>
          <w:color w:val="000000" w:themeColor="text1"/>
        </w:rPr>
        <w:t>Nhơn</w:t>
      </w:r>
      <w:proofErr w:type="spellEnd"/>
      <w:r w:rsidRPr="00CF2488">
        <w:rPr>
          <w:i/>
          <w:iCs/>
          <w:color w:val="000000" w:themeColor="text1"/>
          <w:lang w:val="vi-VN"/>
        </w:rPr>
        <w:t>)</w:t>
      </w:r>
    </w:p>
    <w:tbl>
      <w:tblPr>
        <w:tblW w:w="5100" w:type="pct"/>
        <w:tblBorders>
          <w:top w:val="nil"/>
          <w:bottom w:val="nil"/>
          <w:insideH w:val="nil"/>
          <w:insideV w:val="nil"/>
        </w:tblBorders>
        <w:tblCellMar>
          <w:left w:w="0" w:type="dxa"/>
          <w:right w:w="0" w:type="dxa"/>
        </w:tblCellMar>
        <w:tblLook w:val="04A0"/>
      </w:tblPr>
      <w:tblGrid>
        <w:gridCol w:w="1081"/>
        <w:gridCol w:w="5022"/>
        <w:gridCol w:w="5387"/>
        <w:gridCol w:w="993"/>
        <w:gridCol w:w="993"/>
        <w:gridCol w:w="1985"/>
      </w:tblGrid>
      <w:tr w:rsidR="00A65CB4" w:rsidRPr="00CF2488" w:rsidTr="00A65CB4">
        <w:trPr>
          <w:tblHead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37204A">
            <w:pPr>
              <w:jc w:val="center"/>
              <w:rPr>
                <w:color w:val="000000" w:themeColor="text1"/>
              </w:rPr>
            </w:pPr>
            <w:r w:rsidRPr="00CF2488">
              <w:rPr>
                <w:b/>
                <w:bCs/>
                <w:color w:val="000000" w:themeColor="text1"/>
                <w:lang w:val="vi-VN"/>
              </w:rPr>
              <w:t>STT</w:t>
            </w:r>
          </w:p>
        </w:tc>
        <w:tc>
          <w:tcPr>
            <w:tcW w:w="16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37204A">
            <w:pPr>
              <w:jc w:val="center"/>
              <w:rPr>
                <w:b/>
                <w:bCs/>
                <w:color w:val="000000" w:themeColor="text1"/>
              </w:rPr>
            </w:pPr>
            <w:r w:rsidRPr="00CF2488">
              <w:rPr>
                <w:b/>
                <w:bCs/>
                <w:color w:val="000000" w:themeColor="text1"/>
                <w:lang w:val="vi-VN"/>
              </w:rPr>
              <w:t>TIÊU CHÍ THI ĐUA</w:t>
            </w:r>
          </w:p>
          <w:p w:rsidR="00761AD5" w:rsidRPr="00CF2488" w:rsidRDefault="00761AD5" w:rsidP="0037204A">
            <w:pPr>
              <w:jc w:val="center"/>
              <w:rPr>
                <w:color w:val="000000" w:themeColor="text1"/>
              </w:rPr>
            </w:pPr>
            <w:r w:rsidRPr="00CF2488">
              <w:rPr>
                <w:b/>
                <w:bCs/>
                <w:color w:val="000000" w:themeColor="text1"/>
                <w:lang w:val="vi-VN"/>
              </w:rPr>
              <w:t xml:space="preserve">THEO 9 NHIỆM </w:t>
            </w:r>
            <w:r w:rsidRPr="00CF2488">
              <w:rPr>
                <w:b/>
                <w:bCs/>
                <w:color w:val="000000" w:themeColor="text1"/>
              </w:rPr>
              <w:t>VỤ</w:t>
            </w:r>
            <w:r w:rsidRPr="00CF2488">
              <w:rPr>
                <w:b/>
                <w:bCs/>
                <w:color w:val="000000" w:themeColor="text1"/>
                <w:lang w:val="vi-VN"/>
              </w:rPr>
              <w:t>, 5 GIẢI PHÁP</w:t>
            </w:r>
          </w:p>
        </w:tc>
        <w:tc>
          <w:tcPr>
            <w:tcW w:w="17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37204A">
            <w:pPr>
              <w:jc w:val="center"/>
              <w:rPr>
                <w:color w:val="000000" w:themeColor="text1"/>
              </w:rPr>
            </w:pPr>
            <w:r w:rsidRPr="00CF2488">
              <w:rPr>
                <w:b/>
                <w:bCs/>
                <w:color w:val="000000" w:themeColor="text1"/>
                <w:lang w:val="vi-VN"/>
              </w:rPr>
              <w:t>MINH CHỨNG</w:t>
            </w:r>
          </w:p>
        </w:tc>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37204A">
            <w:pPr>
              <w:jc w:val="center"/>
              <w:rPr>
                <w:color w:val="000000" w:themeColor="text1"/>
              </w:rPr>
            </w:pPr>
            <w:r w:rsidRPr="00CF2488">
              <w:rPr>
                <w:b/>
                <w:bCs/>
                <w:color w:val="000000" w:themeColor="text1"/>
                <w:lang w:val="vi-VN"/>
              </w:rPr>
              <w:t>Điểm đánh giá</w:t>
            </w:r>
          </w:p>
        </w:tc>
        <w:tc>
          <w:tcPr>
            <w:tcW w:w="321"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761AD5" w:rsidRPr="00CF2488" w:rsidRDefault="00761AD5" w:rsidP="0037204A">
            <w:pPr>
              <w:jc w:val="center"/>
              <w:rPr>
                <w:b/>
                <w:bCs/>
                <w:color w:val="000000" w:themeColor="text1"/>
              </w:rPr>
            </w:pPr>
            <w:proofErr w:type="spellStart"/>
            <w:r w:rsidRPr="00CF2488">
              <w:rPr>
                <w:b/>
                <w:bCs/>
                <w:color w:val="000000" w:themeColor="text1"/>
              </w:rPr>
              <w:t>Điểm</w:t>
            </w:r>
            <w:proofErr w:type="spellEnd"/>
            <w:r w:rsidRPr="00CF2488">
              <w:rPr>
                <w:b/>
                <w:bCs/>
                <w:color w:val="000000" w:themeColor="text1"/>
              </w:rPr>
              <w:t xml:space="preserve"> </w:t>
            </w:r>
            <w:proofErr w:type="spellStart"/>
            <w:r w:rsidRPr="00CF2488">
              <w:rPr>
                <w:b/>
                <w:bCs/>
                <w:color w:val="000000" w:themeColor="text1"/>
              </w:rPr>
              <w:t>tự</w:t>
            </w:r>
            <w:proofErr w:type="spellEnd"/>
            <w:r w:rsidRPr="00CF2488">
              <w:rPr>
                <w:b/>
                <w:bCs/>
                <w:color w:val="000000" w:themeColor="text1"/>
              </w:rPr>
              <w:t xml:space="preserve"> </w:t>
            </w:r>
            <w:proofErr w:type="spellStart"/>
            <w:r w:rsidRPr="00CF2488">
              <w:rPr>
                <w:b/>
                <w:bCs/>
                <w:color w:val="000000" w:themeColor="text1"/>
              </w:rPr>
              <w:t>đánh</w:t>
            </w:r>
            <w:proofErr w:type="spellEnd"/>
            <w:r w:rsidRPr="00CF2488">
              <w:rPr>
                <w:b/>
                <w:bCs/>
                <w:color w:val="000000" w:themeColor="text1"/>
              </w:rPr>
              <w:t xml:space="preserve"> </w:t>
            </w:r>
            <w:proofErr w:type="spellStart"/>
            <w:r w:rsidRPr="00CF2488">
              <w:rPr>
                <w:b/>
                <w:bCs/>
                <w:color w:val="000000" w:themeColor="text1"/>
              </w:rPr>
              <w:t>giá</w:t>
            </w:r>
            <w:proofErr w:type="spellEnd"/>
          </w:p>
        </w:tc>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61AD5" w:rsidRPr="00CF2488" w:rsidRDefault="00761AD5" w:rsidP="00EC0071">
            <w:pPr>
              <w:jc w:val="center"/>
              <w:rPr>
                <w:b/>
                <w:bCs/>
                <w:color w:val="000000" w:themeColor="text1"/>
              </w:rPr>
            </w:pPr>
            <w:r w:rsidRPr="00CF2488">
              <w:rPr>
                <w:b/>
                <w:bCs/>
                <w:color w:val="000000" w:themeColor="text1"/>
                <w:lang w:val="vi-VN"/>
              </w:rPr>
              <w:t xml:space="preserve">Đơn vị </w:t>
            </w:r>
          </w:p>
          <w:p w:rsidR="00761AD5" w:rsidRPr="00CF2488" w:rsidRDefault="00761AD5" w:rsidP="00761AD5">
            <w:pPr>
              <w:jc w:val="center"/>
              <w:rPr>
                <w:color w:val="000000" w:themeColor="text1"/>
              </w:rPr>
            </w:pPr>
            <w:proofErr w:type="spellStart"/>
            <w:r w:rsidRPr="00CF2488">
              <w:rPr>
                <w:b/>
                <w:bCs/>
                <w:color w:val="000000" w:themeColor="text1"/>
              </w:rPr>
              <w:t>phụ</w:t>
            </w:r>
            <w:proofErr w:type="spellEnd"/>
            <w:r w:rsidRPr="00CF2488">
              <w:rPr>
                <w:b/>
                <w:bCs/>
                <w:color w:val="000000" w:themeColor="text1"/>
              </w:rPr>
              <w:t xml:space="preserve"> </w:t>
            </w:r>
            <w:proofErr w:type="spellStart"/>
            <w:r w:rsidRPr="00CF2488">
              <w:rPr>
                <w:b/>
                <w:bCs/>
                <w:color w:val="000000" w:themeColor="text1"/>
              </w:rPr>
              <w:t>trách</w:t>
            </w:r>
            <w:proofErr w:type="spellEnd"/>
            <w:r w:rsidRPr="00CF2488">
              <w:rPr>
                <w:b/>
                <w:bCs/>
                <w:color w:val="000000" w:themeColor="text1"/>
              </w:rPr>
              <w:t xml:space="preserve">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w:t>
            </w:r>
          </w:p>
        </w:tc>
        <w:tc>
          <w:tcPr>
            <w:tcW w:w="1624"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 xml:space="preserve">Nhiệm vụ 1: </w:t>
            </w:r>
            <w:r w:rsidRPr="00CF2488">
              <w:rPr>
                <w:color w:val="000000" w:themeColor="text1"/>
                <w:lang w:val="vi-VN"/>
              </w:rPr>
              <w:t>Rà soát, sắp xếp, t</w:t>
            </w:r>
            <w:proofErr w:type="spellStart"/>
            <w:r w:rsidRPr="00CF2488">
              <w:rPr>
                <w:color w:val="000000" w:themeColor="text1"/>
              </w:rPr>
              <w:t>i</w:t>
            </w:r>
            <w:proofErr w:type="spellEnd"/>
            <w:r w:rsidRPr="00CF2488">
              <w:rPr>
                <w:color w:val="000000" w:themeColor="text1"/>
                <w:lang w:val="vi-VN"/>
              </w:rPr>
              <w:t>nh gọn bộ máy, nâng cao hiệu quả hoạt động của đơn vị</w:t>
            </w:r>
          </w:p>
        </w:tc>
        <w:tc>
          <w:tcPr>
            <w:tcW w:w="1742"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single" w:sz="8" w:space="0" w:color="auto"/>
              <w:left w:val="single" w:sz="8" w:space="0" w:color="auto"/>
              <w:bottom w:val="nil"/>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Tổ</w:t>
            </w:r>
            <w:proofErr w:type="spellEnd"/>
            <w:r w:rsidRPr="00CF2488">
              <w:rPr>
                <w:b/>
                <w:bCs/>
                <w:color w:val="000000" w:themeColor="text1"/>
              </w:rPr>
              <w:t xml:space="preserve"> </w:t>
            </w:r>
            <w:proofErr w:type="spellStart"/>
            <w:r w:rsidRPr="00CF2488">
              <w:rPr>
                <w:b/>
                <w:bCs/>
                <w:color w:val="000000" w:themeColor="text1"/>
              </w:rPr>
              <w:t>chức</w:t>
            </w:r>
            <w:proofErr w:type="spellEnd"/>
            <w:r w:rsidRPr="00CF2488">
              <w:rPr>
                <w:b/>
                <w:bCs/>
                <w:color w:val="000000" w:themeColor="text1"/>
              </w:rPr>
              <w:t xml:space="preserve"> - </w:t>
            </w:r>
            <w:proofErr w:type="spellStart"/>
            <w:r w:rsidRPr="00CF2488">
              <w:rPr>
                <w:b/>
                <w:bCs/>
                <w:color w:val="000000" w:themeColor="text1"/>
              </w:rPr>
              <w:t>Nhân</w:t>
            </w:r>
            <w:proofErr w:type="spellEnd"/>
            <w:r w:rsidRPr="00CF2488">
              <w:rPr>
                <w:b/>
                <w:bCs/>
                <w:color w:val="000000" w:themeColor="text1"/>
              </w:rPr>
              <w:t xml:space="preserve"> </w:t>
            </w:r>
            <w:proofErr w:type="spellStart"/>
            <w:r w:rsidRPr="00CF2488">
              <w:rPr>
                <w:b/>
                <w:bCs/>
                <w:color w:val="000000" w:themeColor="text1"/>
              </w:rPr>
              <w:t>sự</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1.1</w:t>
            </w:r>
          </w:p>
        </w:tc>
        <w:tc>
          <w:tcPr>
            <w:tcW w:w="1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w:t>
            </w:r>
            <w:r w:rsidRPr="00CF2488">
              <w:rPr>
                <w:color w:val="000000" w:themeColor="text1"/>
              </w:rPr>
              <w:t>ự</w:t>
            </w:r>
            <w:r w:rsidRPr="00CF2488">
              <w:rPr>
                <w:color w:val="000000" w:themeColor="text1"/>
                <w:lang w:val="vi-VN"/>
              </w:rPr>
              <w:t>ng đề án sáp nhập, tổ chức lại, giải thể các đơn vị thuộc và trực thuộc</w:t>
            </w:r>
          </w:p>
        </w:tc>
        <w:tc>
          <w:tcPr>
            <w:tcW w:w="1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phê duyệt Đề án; quyết định thực hiện sáp nhập, tổ chức lại, giải thể các đơn vị thuộc và trực thuộc theo đề án đư</w:t>
            </w:r>
            <w:r w:rsidRPr="00CF2488">
              <w:rPr>
                <w:color w:val="000000" w:themeColor="text1"/>
              </w:rPr>
              <w:t>ợ</w:t>
            </w:r>
            <w:r w:rsidRPr="00CF2488">
              <w:rPr>
                <w:color w:val="000000" w:themeColor="text1"/>
                <w:lang w:val="vi-VN"/>
              </w:rPr>
              <w:t>c duy</w:t>
            </w:r>
            <w:r w:rsidRPr="00CF2488">
              <w:rPr>
                <w:color w:val="000000" w:themeColor="text1"/>
              </w:rPr>
              <w:t>ệ</w:t>
            </w:r>
            <w:r w:rsidRPr="00CF2488">
              <w:rPr>
                <w:color w:val="000000" w:themeColor="text1"/>
                <w:lang w:val="vi-VN"/>
              </w:rPr>
              <w:t>t.</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single" w:sz="8" w:space="0" w:color="auto"/>
              <w:left w:val="single" w:sz="8" w:space="0" w:color="auto"/>
              <w:bottom w:val="nil"/>
              <w:right w:val="single" w:sz="8" w:space="0" w:color="auto"/>
              <w:tl2br w:val="nil"/>
              <w:tr2bl w:val="nil"/>
            </w:tcBorders>
            <w:shd w:val="solid" w:color="FFFFFF" w:fill="auto"/>
          </w:tcPr>
          <w:p w:rsidR="00761AD5" w:rsidRPr="00CF2488" w:rsidRDefault="00761AD5" w:rsidP="0040653A">
            <w:pPr>
              <w:jc w:val="center"/>
              <w:rPr>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w:t>
            </w:r>
          </w:p>
        </w:tc>
        <w:tc>
          <w:tcPr>
            <w:tcW w:w="1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w:t>
            </w:r>
            <w:r w:rsidRPr="00CF2488">
              <w:rPr>
                <w:color w:val="000000" w:themeColor="text1"/>
              </w:rPr>
              <w:t>ự</w:t>
            </w:r>
            <w:r w:rsidRPr="00CF2488">
              <w:rPr>
                <w:color w:val="000000" w:themeColor="text1"/>
                <w:lang w:val="vi-VN"/>
              </w:rPr>
              <w:t>ng đề án v</w:t>
            </w:r>
            <w:proofErr w:type="spellStart"/>
            <w:r w:rsidRPr="00CF2488">
              <w:rPr>
                <w:color w:val="000000" w:themeColor="text1"/>
              </w:rPr>
              <w:t>i</w:t>
            </w:r>
            <w:proofErr w:type="spellEnd"/>
            <w:r w:rsidRPr="00CF2488">
              <w:rPr>
                <w:color w:val="000000" w:themeColor="text1"/>
              </w:rPr>
              <w:t xml:space="preserve">̣ </w:t>
            </w:r>
            <w:r w:rsidRPr="00CF2488">
              <w:rPr>
                <w:color w:val="000000" w:themeColor="text1"/>
                <w:lang w:val="vi-VN"/>
              </w:rPr>
              <w:t>trí việc làm</w:t>
            </w:r>
          </w:p>
        </w:tc>
        <w:tc>
          <w:tcPr>
            <w:tcW w:w="1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w:t>
            </w:r>
            <w:proofErr w:type="spellStart"/>
            <w:r w:rsidRPr="00CF2488">
              <w:rPr>
                <w:color w:val="000000" w:themeColor="text1"/>
              </w:rPr>
              <w:t>i</w:t>
            </w:r>
            <w:proofErr w:type="spellEnd"/>
            <w:r w:rsidRPr="00CF2488">
              <w:rPr>
                <w:color w:val="000000" w:themeColor="text1"/>
              </w:rPr>
              <w:t>̣</w:t>
            </w:r>
            <w:r w:rsidRPr="00CF2488">
              <w:rPr>
                <w:color w:val="000000" w:themeColor="text1"/>
                <w:lang w:val="vi-VN"/>
              </w:rPr>
              <w:t>nh phê duyệt đề án VTVL và kết quả thực hiện.</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single" w:sz="8" w:space="0" w:color="auto"/>
              <w:left w:val="single" w:sz="8" w:space="0" w:color="auto"/>
              <w:bottom w:val="nil"/>
              <w:right w:val="single" w:sz="8" w:space="0" w:color="auto"/>
              <w:tl2br w:val="nil"/>
              <w:tr2bl w:val="nil"/>
            </w:tcBorders>
            <w:shd w:val="solid" w:color="FFFFFF" w:fill="auto"/>
          </w:tcPr>
          <w:p w:rsidR="00761AD5" w:rsidRPr="00CF2488" w:rsidRDefault="00761AD5" w:rsidP="0040653A">
            <w:pPr>
              <w:jc w:val="center"/>
              <w:rPr>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w:t>
            </w:r>
          </w:p>
        </w:tc>
        <w:tc>
          <w:tcPr>
            <w:tcW w:w="1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Nâng cao hiệu quả hoạt động của đơn vị</w:t>
            </w:r>
          </w:p>
        </w:tc>
        <w:tc>
          <w:tcPr>
            <w:tcW w:w="1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Báo cáo kết quả hoạt động của đơn vị về thực hiện nhiệm vụ; tổ chức bộ máy, nhân sự (tinh gọn bộ máy, tinh giản số người làm việc).</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single" w:sz="8" w:space="0" w:color="auto"/>
              <w:left w:val="single" w:sz="8" w:space="0" w:color="auto"/>
              <w:bottom w:val="nil"/>
              <w:right w:val="single" w:sz="8" w:space="0" w:color="auto"/>
              <w:tl2br w:val="nil"/>
              <w:tr2bl w:val="nil"/>
            </w:tcBorders>
            <w:shd w:val="solid" w:color="FFFFFF" w:fill="auto"/>
          </w:tcPr>
          <w:p w:rsidR="00761AD5" w:rsidRPr="00CF2488" w:rsidRDefault="00761AD5" w:rsidP="0040653A">
            <w:pPr>
              <w:jc w:val="center"/>
              <w:rPr>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2</w:t>
            </w:r>
          </w:p>
        </w:tc>
        <w:tc>
          <w:tcPr>
            <w:tcW w:w="1624"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2:</w:t>
            </w:r>
            <w:r w:rsidRPr="00CF2488">
              <w:rPr>
                <w:color w:val="000000" w:themeColor="text1"/>
                <w:lang w:val="vi-VN"/>
              </w:rPr>
              <w:t xml:space="preserve"> Nâng cao chất lượng đội ngũ nhà giáo và cán bộ quản lý giáo dục</w:t>
            </w:r>
          </w:p>
        </w:tc>
        <w:tc>
          <w:tcPr>
            <w:tcW w:w="1742"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single" w:sz="8" w:space="0" w:color="auto"/>
              <w:left w:val="single" w:sz="8" w:space="0" w:color="auto"/>
              <w:bottom w:val="nil"/>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single" w:sz="8" w:space="0" w:color="auto"/>
              <w:left w:val="single" w:sz="8" w:space="0" w:color="auto"/>
              <w:bottom w:val="nil"/>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Tổ</w:t>
            </w:r>
            <w:proofErr w:type="spellEnd"/>
            <w:r w:rsidRPr="00CF2488">
              <w:rPr>
                <w:b/>
                <w:bCs/>
                <w:color w:val="000000" w:themeColor="text1"/>
              </w:rPr>
              <w:t xml:space="preserve"> </w:t>
            </w:r>
            <w:proofErr w:type="spellStart"/>
            <w:r w:rsidRPr="00CF2488">
              <w:rPr>
                <w:b/>
                <w:bCs/>
                <w:color w:val="000000" w:themeColor="text1"/>
              </w:rPr>
              <w:t>chức</w:t>
            </w:r>
            <w:proofErr w:type="spellEnd"/>
            <w:r w:rsidRPr="00CF2488">
              <w:rPr>
                <w:b/>
                <w:bCs/>
                <w:color w:val="000000" w:themeColor="text1"/>
              </w:rPr>
              <w:t xml:space="preserve"> - </w:t>
            </w:r>
            <w:proofErr w:type="spellStart"/>
            <w:r w:rsidRPr="00CF2488">
              <w:rPr>
                <w:b/>
                <w:bCs/>
                <w:color w:val="000000" w:themeColor="text1"/>
              </w:rPr>
              <w:t>Nhân</w:t>
            </w:r>
            <w:proofErr w:type="spellEnd"/>
            <w:r w:rsidRPr="00CF2488">
              <w:rPr>
                <w:b/>
                <w:bCs/>
                <w:color w:val="000000" w:themeColor="text1"/>
              </w:rPr>
              <w:t xml:space="preserve"> </w:t>
            </w:r>
            <w:proofErr w:type="spellStart"/>
            <w:r w:rsidRPr="00CF2488">
              <w:rPr>
                <w:b/>
                <w:bCs/>
                <w:color w:val="000000" w:themeColor="text1"/>
              </w:rPr>
              <w:t>sự</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2.1</w:t>
            </w:r>
          </w:p>
        </w:tc>
        <w:tc>
          <w:tcPr>
            <w:tcW w:w="1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quản lý và nâng cao đạo đức nhà giáo:</w:t>
            </w:r>
          </w:p>
          <w:p w:rsidR="00761AD5" w:rsidRPr="00CF2488" w:rsidRDefault="00761AD5" w:rsidP="001130DE">
            <w:pPr>
              <w:rPr>
                <w:color w:val="000000" w:themeColor="text1"/>
              </w:rPr>
            </w:pPr>
            <w:r w:rsidRPr="00CF2488">
              <w:rPr>
                <w:color w:val="000000" w:themeColor="text1"/>
                <w:lang w:val="vi-VN"/>
              </w:rPr>
              <w:t>- Quán triệt và tổ chức triển khai thực hiện.</w:t>
            </w:r>
          </w:p>
          <w:p w:rsidR="00761AD5" w:rsidRPr="00CF2488" w:rsidRDefault="00761AD5" w:rsidP="001130DE">
            <w:pPr>
              <w:rPr>
                <w:color w:val="000000" w:themeColor="text1"/>
              </w:rPr>
            </w:pPr>
            <w:r w:rsidRPr="00CF2488">
              <w:rPr>
                <w:color w:val="000000" w:themeColor="text1"/>
                <w:lang w:val="vi-VN"/>
              </w:rPr>
              <w:t>- Triển khai nâng cao năng lực ứng xử sư phạm, đạo đức nhà giáo</w:t>
            </w:r>
          </w:p>
        </w:tc>
        <w:tc>
          <w:tcPr>
            <w:tcW w:w="1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Văn bản hướng dẫn/tổ chức triển khai thực hiện;</w:t>
            </w:r>
          </w:p>
          <w:p w:rsidR="00761AD5" w:rsidRPr="00CF2488" w:rsidRDefault="00761AD5" w:rsidP="001130DE">
            <w:pPr>
              <w:rPr>
                <w:color w:val="000000" w:themeColor="text1"/>
              </w:rPr>
            </w:pPr>
            <w:r w:rsidRPr="00CF2488">
              <w:rPr>
                <w:color w:val="000000" w:themeColor="text1"/>
                <w:lang w:val="vi-VN"/>
              </w:rPr>
              <w:t>- Kế hoạch phối h</w:t>
            </w:r>
            <w:r w:rsidRPr="00CF2488">
              <w:rPr>
                <w:color w:val="000000" w:themeColor="text1"/>
              </w:rPr>
              <w:t>ợ</w:t>
            </w:r>
            <w:r w:rsidRPr="00CF2488">
              <w:rPr>
                <w:color w:val="000000" w:themeColor="text1"/>
                <w:lang w:val="vi-VN"/>
              </w:rPr>
              <w:t>p với các đơn vị có liên quan triển khai thực hiện các quy định về đạo đức nhà giáo.</w:t>
            </w:r>
          </w:p>
          <w:p w:rsidR="00761AD5" w:rsidRPr="00CF2488" w:rsidRDefault="00761AD5" w:rsidP="001130DE">
            <w:pPr>
              <w:rPr>
                <w:color w:val="000000" w:themeColor="text1"/>
              </w:rPr>
            </w:pPr>
            <w:r w:rsidRPr="00CF2488">
              <w:rPr>
                <w:color w:val="000000" w:themeColor="text1"/>
                <w:lang w:val="vi-VN"/>
              </w:rPr>
              <w:t>- Kế hoạch và kết quả thực hiện các nhiệm vụ/công việc nâng cao năng lực ứng xử sư phạm, đạo đức nhà giáo</w:t>
            </w:r>
          </w:p>
          <w:p w:rsidR="00761AD5" w:rsidRPr="00CF2488" w:rsidRDefault="00761AD5" w:rsidP="001130DE">
            <w:pPr>
              <w:rPr>
                <w:color w:val="000000" w:themeColor="text1"/>
              </w:rPr>
            </w:pPr>
            <w:r w:rsidRPr="00CF2488">
              <w:rPr>
                <w:color w:val="000000" w:themeColor="text1"/>
                <w:lang w:val="vi-VN"/>
              </w:rPr>
              <w:t>- Kết quả xử lý vi phạm đạo đức nhà giáo (nếu có).</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single" w:sz="8" w:space="0" w:color="auto"/>
              <w:left w:val="single" w:sz="8" w:space="0" w:color="auto"/>
              <w:bottom w:val="nil"/>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2.2</w:t>
            </w:r>
          </w:p>
        </w:tc>
        <w:tc>
          <w:tcPr>
            <w:tcW w:w="16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tuyển dụng, sử dụng, tinh giản; quy hoạch, bổ nhiệm cán bộ quản lý; thi/xét thăng hạng, bổ nhiệm hạng chức danh cho đội ngũ giảng viên:</w:t>
            </w:r>
          </w:p>
          <w:p w:rsidR="00761AD5" w:rsidRPr="00CF2488" w:rsidRDefault="00761AD5" w:rsidP="001130DE">
            <w:pPr>
              <w:rPr>
                <w:color w:val="000000" w:themeColor="text1"/>
              </w:rPr>
            </w:pPr>
            <w:r w:rsidRPr="00CF2488">
              <w:rPr>
                <w:color w:val="000000" w:themeColor="text1"/>
                <w:lang w:val="vi-VN"/>
              </w:rPr>
              <w:t>- Thực hiện công tác rà soát, tuyển dụng đảm bảo số lượng theo định mức và chất lượng, đảm bảo tỷ lệ giảng viên cơ hữu có trình độ tiến sĩ.</w:t>
            </w:r>
          </w:p>
          <w:p w:rsidR="00761AD5" w:rsidRPr="00CF2488" w:rsidRDefault="00761AD5" w:rsidP="001130DE">
            <w:pPr>
              <w:rPr>
                <w:color w:val="000000" w:themeColor="text1"/>
              </w:rPr>
            </w:pPr>
            <w:r w:rsidRPr="00CF2488">
              <w:rPr>
                <w:color w:val="000000" w:themeColor="text1"/>
                <w:lang w:val="vi-VN"/>
              </w:rPr>
              <w:t>- Thực hiện chế độ làm việc của giảng viên.</w:t>
            </w:r>
          </w:p>
          <w:p w:rsidR="00761AD5" w:rsidRPr="00CF2488" w:rsidRDefault="00761AD5" w:rsidP="001130DE">
            <w:pPr>
              <w:rPr>
                <w:color w:val="000000" w:themeColor="text1"/>
              </w:rPr>
            </w:pPr>
            <w:r w:rsidRPr="00CF2488">
              <w:rPr>
                <w:color w:val="000000" w:themeColor="text1"/>
                <w:lang w:val="vi-VN"/>
              </w:rPr>
              <w:lastRenderedPageBreak/>
              <w:t>- Thực hiện công tác quy hoạch, bổ nhiệm cán bộ quản lý giáo dục các cấp trong nhà trường.</w:t>
            </w:r>
          </w:p>
          <w:p w:rsidR="00761AD5" w:rsidRPr="00CF2488" w:rsidRDefault="00761AD5" w:rsidP="001130DE">
            <w:pPr>
              <w:rPr>
                <w:color w:val="000000" w:themeColor="text1"/>
              </w:rPr>
            </w:pPr>
            <w:r w:rsidRPr="00CF2488">
              <w:rPr>
                <w:color w:val="000000" w:themeColor="text1"/>
                <w:lang w:val="vi-VN"/>
              </w:rPr>
              <w:t>- Thực hiện thi/xét thăng hạng cho giảng viên theo quy định của Bộ Giáo dục và Đào tạo.</w:t>
            </w:r>
          </w:p>
        </w:tc>
        <w:tc>
          <w:tcPr>
            <w:tcW w:w="17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Kế hoạch tuyển dụng và kết quả xử lý khiếu kiện về tuyển dụng (nếu có);</w:t>
            </w:r>
          </w:p>
          <w:p w:rsidR="00761AD5" w:rsidRPr="00CF2488" w:rsidRDefault="00761AD5" w:rsidP="001130DE">
            <w:pPr>
              <w:rPr>
                <w:color w:val="000000" w:themeColor="text1"/>
              </w:rPr>
            </w:pPr>
            <w:r w:rsidRPr="00CF2488">
              <w:rPr>
                <w:color w:val="000000" w:themeColor="text1"/>
                <w:lang w:val="vi-VN"/>
              </w:rPr>
              <w:t>- Các quy định số lượng giảng viên cơ hữu, trình độ chuyên môn của giảng viên cơ hữu mỗi ngành.</w:t>
            </w:r>
          </w:p>
          <w:p w:rsidR="00761AD5" w:rsidRPr="00CF2488" w:rsidRDefault="00761AD5" w:rsidP="001130DE">
            <w:pPr>
              <w:rPr>
                <w:color w:val="000000" w:themeColor="text1"/>
              </w:rPr>
            </w:pPr>
            <w:r w:rsidRPr="00CF2488">
              <w:rPr>
                <w:color w:val="000000" w:themeColor="text1"/>
                <w:lang w:val="vi-VN"/>
              </w:rPr>
              <w:t>- Kế hoạch giảng dạy, kế hoạch đào tạo đội ngũ giảng viên;</w:t>
            </w:r>
          </w:p>
          <w:p w:rsidR="00761AD5" w:rsidRPr="00CF2488" w:rsidRDefault="00761AD5" w:rsidP="001130DE">
            <w:pPr>
              <w:rPr>
                <w:color w:val="000000" w:themeColor="text1"/>
              </w:rPr>
            </w:pPr>
            <w:r w:rsidRPr="00CF2488">
              <w:rPr>
                <w:color w:val="000000" w:themeColor="text1"/>
                <w:lang w:val="vi-VN"/>
              </w:rPr>
              <w:t xml:space="preserve">- Phân công giảng dạy, hướng dẫn Thạc sĩ, Tiến sĩ, giao </w:t>
            </w:r>
            <w:r w:rsidRPr="00CF2488">
              <w:rPr>
                <w:color w:val="000000" w:themeColor="text1"/>
                <w:lang w:val="vi-VN"/>
              </w:rPr>
              <w:lastRenderedPageBreak/>
              <w:t>đề tài nghiên cứu khoa học.</w:t>
            </w:r>
          </w:p>
          <w:p w:rsidR="00761AD5" w:rsidRPr="00CF2488" w:rsidRDefault="00761AD5" w:rsidP="001130DE">
            <w:pPr>
              <w:rPr>
                <w:color w:val="000000" w:themeColor="text1"/>
              </w:rPr>
            </w:pPr>
            <w:r w:rsidRPr="00CF2488">
              <w:rPr>
                <w:color w:val="000000" w:themeColor="text1"/>
                <w:lang w:val="vi-VN"/>
              </w:rPr>
              <w:t>- Quyết định phê duyệt quy hoạch cán bộ quản lý của cấp có thẩm quyền;</w:t>
            </w:r>
          </w:p>
          <w:p w:rsidR="00761AD5" w:rsidRPr="00CF2488" w:rsidRDefault="00761AD5" w:rsidP="001130DE">
            <w:pPr>
              <w:rPr>
                <w:color w:val="000000" w:themeColor="text1"/>
              </w:rPr>
            </w:pPr>
            <w:r w:rsidRPr="00CF2488">
              <w:rPr>
                <w:color w:val="000000" w:themeColor="text1"/>
                <w:lang w:val="vi-VN"/>
              </w:rPr>
              <w:t>- Kết quả bổ nhiệm cán bộ quản lý trong năm học.</w:t>
            </w:r>
          </w:p>
          <w:p w:rsidR="00761AD5" w:rsidRPr="00CF2488" w:rsidRDefault="00761AD5" w:rsidP="001130DE">
            <w:pPr>
              <w:rPr>
                <w:color w:val="000000" w:themeColor="text1"/>
              </w:rPr>
            </w:pPr>
            <w:r w:rsidRPr="00CF2488">
              <w:rPr>
                <w:color w:val="000000" w:themeColor="text1"/>
                <w:lang w:val="vi-VN"/>
              </w:rPr>
              <w:t>- Kế hoạch và kết quả thi/xét thăng hạng, bổ nhiệm hạng chức danh cho giảng viên.</w:t>
            </w:r>
          </w:p>
        </w:tc>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20</w:t>
            </w:r>
          </w:p>
        </w:tc>
        <w:tc>
          <w:tcPr>
            <w:tcW w:w="321"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bồi dưỡng nâng cao năng lực; bồi dưỡng theo tiêu chuẩn chức danh nghề nghiệp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và kết quả bồi dưỡng; Danh sách cán bộ quản lý được cử được đi dự các lớp/khóa đào tạo, tập huấn do cấp trên tổ chức.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chế độ chính sách về lương, phụ cấp theo lương, chính sách đãi ngộ; tôn vinh giảng viên giỏi, giảng viên có cống hiến xuất sắc:</w:t>
            </w:r>
          </w:p>
          <w:p w:rsidR="00761AD5" w:rsidRPr="00CF2488" w:rsidRDefault="00761AD5" w:rsidP="001130DE">
            <w:pPr>
              <w:rPr>
                <w:color w:val="000000" w:themeColor="text1"/>
              </w:rPr>
            </w:pPr>
            <w:r w:rsidRPr="00CF2488">
              <w:rPr>
                <w:color w:val="000000" w:themeColor="text1"/>
                <w:lang w:val="vi-VN"/>
              </w:rPr>
              <w:t>- Thực hiện các quy định về lương, phụ cấp theo lương</w:t>
            </w:r>
          </w:p>
          <w:p w:rsidR="00761AD5" w:rsidRPr="00CF2488" w:rsidRDefault="00761AD5" w:rsidP="001130DE">
            <w:pPr>
              <w:rPr>
                <w:color w:val="000000" w:themeColor="text1"/>
              </w:rPr>
            </w:pPr>
            <w:r w:rsidRPr="00CF2488">
              <w:rPr>
                <w:color w:val="000000" w:themeColor="text1"/>
                <w:lang w:val="vi-VN"/>
              </w:rPr>
              <w:t>- Thực hiện chính sách tài chính, chính sách ưu đãi riêng phù hợp với quy định.</w:t>
            </w:r>
          </w:p>
          <w:p w:rsidR="00761AD5" w:rsidRPr="00CF2488" w:rsidRDefault="00761AD5" w:rsidP="001130DE">
            <w:pPr>
              <w:rPr>
                <w:color w:val="000000" w:themeColor="text1"/>
              </w:rPr>
            </w:pPr>
            <w:r w:rsidRPr="00CF2488">
              <w:rPr>
                <w:color w:val="000000" w:themeColor="text1"/>
                <w:lang w:val="vi-VN"/>
              </w:rPr>
              <w:t>- Thực hiện xét tiêu chuẩn, bổ nhiệm giáo sư, phó giáo sư theo quy định.</w:t>
            </w:r>
          </w:p>
          <w:p w:rsidR="00761AD5" w:rsidRPr="00CF2488" w:rsidRDefault="00761AD5" w:rsidP="001130DE">
            <w:pPr>
              <w:rPr>
                <w:color w:val="000000" w:themeColor="text1"/>
              </w:rPr>
            </w:pPr>
            <w:r w:rsidRPr="00CF2488">
              <w:rPr>
                <w:color w:val="000000" w:themeColor="text1"/>
                <w:lang w:val="vi-VN"/>
              </w:rPr>
              <w:t>- Tiếp nhận, giải quyết kịp thời, đầy đủ ý kiến, kiến nghị của cán bộ quản lý, giảng viên, nhân viên về chế độ chính sách.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Văn bản chỉ đạo, hướng dẫn; Kết quả thực hiện quy định về lương, phụ cấp theo lương;</w:t>
            </w:r>
          </w:p>
          <w:p w:rsidR="00761AD5" w:rsidRPr="00CF2488" w:rsidRDefault="00761AD5" w:rsidP="001130DE">
            <w:pPr>
              <w:rPr>
                <w:color w:val="000000" w:themeColor="text1"/>
              </w:rPr>
            </w:pPr>
            <w:r w:rsidRPr="00CF2488">
              <w:rPr>
                <w:color w:val="000000" w:themeColor="text1"/>
                <w:lang w:val="vi-VN"/>
              </w:rPr>
              <w:t>- Các chính sách tài chính, chính sách ưu đãi riêng phù h</w:t>
            </w:r>
            <w:r w:rsidRPr="00CF2488">
              <w:rPr>
                <w:color w:val="000000" w:themeColor="text1"/>
              </w:rPr>
              <w:t>ợ</w:t>
            </w:r>
            <w:r w:rsidRPr="00CF2488">
              <w:rPr>
                <w:color w:val="000000" w:themeColor="text1"/>
                <w:lang w:val="vi-VN"/>
              </w:rPr>
              <w:t>p với quy định (nếu có).</w:t>
            </w:r>
          </w:p>
          <w:p w:rsidR="00761AD5" w:rsidRPr="00CF2488" w:rsidRDefault="00761AD5" w:rsidP="001130DE">
            <w:pPr>
              <w:rPr>
                <w:color w:val="000000" w:themeColor="text1"/>
              </w:rPr>
            </w:pPr>
            <w:r w:rsidRPr="00CF2488">
              <w:rPr>
                <w:color w:val="000000" w:themeColor="text1"/>
                <w:lang w:val="vi-VN"/>
              </w:rPr>
              <w:t xml:space="preserve">- Kết quả thực hiện quy </w:t>
            </w:r>
            <w:proofErr w:type="spellStart"/>
            <w:r w:rsidRPr="00CF2488">
              <w:rPr>
                <w:color w:val="000000" w:themeColor="text1"/>
              </w:rPr>
              <w:t>tr</w:t>
            </w:r>
            <w:proofErr w:type="spellEnd"/>
            <w:r w:rsidRPr="00CF2488">
              <w:rPr>
                <w:color w:val="000000" w:themeColor="text1"/>
                <w:lang w:val="vi-VN"/>
              </w:rPr>
              <w:t>ình bổ nhiệm Giáo sư, Phó Giáo sư</w:t>
            </w:r>
          </w:p>
          <w:p w:rsidR="00761AD5" w:rsidRPr="00CF2488" w:rsidRDefault="00761AD5" w:rsidP="001130DE">
            <w:pPr>
              <w:rPr>
                <w:color w:val="000000" w:themeColor="text1"/>
              </w:rPr>
            </w:pPr>
            <w:r w:rsidRPr="00CF2488">
              <w:rPr>
                <w:color w:val="000000" w:themeColor="text1"/>
                <w:lang w:val="vi-VN"/>
              </w:rPr>
              <w:t>- Kết quả xử lý khiếu kiện kéo dài của cán bộ quản lý, giảng viên, nhân viên về chế độ chính sách (nếu có).</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Đánh giá giảng viên, nhân viên, cán bộ quản lý theo quy định của Luật Viên chức, Luật Cán bộ, công chức.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Văn bản chỉ đạo/hướng dẫn/triển khai đánh giá đội ngũ theo Luật Viên chức, Luật Cán bộ, công chức.</w:t>
            </w:r>
          </w:p>
          <w:p w:rsidR="00761AD5" w:rsidRPr="00CF2488" w:rsidRDefault="00761AD5" w:rsidP="001130DE">
            <w:pPr>
              <w:rPr>
                <w:color w:val="000000" w:themeColor="text1"/>
              </w:rPr>
            </w:pPr>
            <w:r w:rsidRPr="00CF2488">
              <w:rPr>
                <w:color w:val="000000" w:themeColor="text1"/>
                <w:lang w:val="vi-VN"/>
              </w:rPr>
              <w:t>- Kết quả thực hiện đánh giá đội ngũ kèm theo các quyết định phê duyệt của cấp có thẩm quyền;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3:</w:t>
            </w:r>
            <w:r w:rsidRPr="00CF2488">
              <w:rPr>
                <w:color w:val="000000" w:themeColor="text1"/>
                <w:lang w:val="vi-VN"/>
              </w:rPr>
              <w:t xml:space="preserve"> Nâng cao chất lượng đào tạo; tăng cường giáo dục đạo đức, lối sống, kỹ năng sống, giáo dục thể chất cho sinh viên, bảo đảm an toàn trường học</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550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Nâng cao chất lượng đào tạo</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200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A65CB4" w:rsidP="00A65CB4">
            <w:pPr>
              <w:rPr>
                <w:b/>
                <w:bCs/>
                <w:color w:val="000000" w:themeColor="text1"/>
              </w:rPr>
            </w:pPr>
            <w:r w:rsidRPr="00CF2488">
              <w:rPr>
                <w:b/>
                <w:bCs/>
                <w:color w:val="000000" w:themeColor="text1"/>
              </w:rPr>
              <w:t>1/</w:t>
            </w:r>
            <w:r w:rsidR="00761AD5" w:rsidRPr="00CF2488">
              <w:rPr>
                <w:b/>
                <w:bCs/>
                <w:color w:val="000000" w:themeColor="text1"/>
              </w:rPr>
              <w:t xml:space="preserve"> </w:t>
            </w:r>
            <w:proofErr w:type="spellStart"/>
            <w:r w:rsidR="00761AD5" w:rsidRPr="00CF2488">
              <w:rPr>
                <w:b/>
                <w:bCs/>
                <w:color w:val="000000" w:themeColor="text1"/>
              </w:rPr>
              <w:t>Phòng</w:t>
            </w:r>
            <w:proofErr w:type="spellEnd"/>
            <w:r w:rsidR="00761AD5" w:rsidRPr="00CF2488">
              <w:rPr>
                <w:b/>
                <w:bCs/>
                <w:color w:val="000000" w:themeColor="text1"/>
              </w:rPr>
              <w:t xml:space="preserve"> </w:t>
            </w:r>
            <w:proofErr w:type="spellStart"/>
            <w:r w:rsidR="00761AD5" w:rsidRPr="00CF2488">
              <w:rPr>
                <w:b/>
                <w:bCs/>
                <w:color w:val="000000" w:themeColor="text1"/>
              </w:rPr>
              <w:t>Đào</w:t>
            </w:r>
            <w:proofErr w:type="spellEnd"/>
            <w:r w:rsidR="00761AD5" w:rsidRPr="00CF2488">
              <w:rPr>
                <w:b/>
                <w:bCs/>
                <w:color w:val="000000" w:themeColor="text1"/>
              </w:rPr>
              <w:t xml:space="preserve"> </w:t>
            </w:r>
            <w:proofErr w:type="spellStart"/>
            <w:r w:rsidR="00761AD5" w:rsidRPr="00CF2488">
              <w:rPr>
                <w:b/>
                <w:bCs/>
                <w:color w:val="000000" w:themeColor="text1"/>
              </w:rPr>
              <w:t>tạo</w:t>
            </w:r>
            <w:proofErr w:type="spellEnd"/>
            <w:r w:rsidR="00761AD5" w:rsidRPr="00CF2488">
              <w:rPr>
                <w:b/>
                <w:bCs/>
                <w:color w:val="000000" w:themeColor="text1"/>
              </w:rPr>
              <w:t xml:space="preserve"> </w:t>
            </w:r>
            <w:proofErr w:type="spellStart"/>
            <w:r w:rsidR="00761AD5" w:rsidRPr="00CF2488">
              <w:rPr>
                <w:b/>
                <w:bCs/>
                <w:color w:val="000000" w:themeColor="text1"/>
              </w:rPr>
              <w:t>đại</w:t>
            </w:r>
            <w:proofErr w:type="spellEnd"/>
            <w:r w:rsidR="00761AD5" w:rsidRPr="00CF2488">
              <w:rPr>
                <w:b/>
                <w:bCs/>
                <w:color w:val="000000" w:themeColor="text1"/>
              </w:rPr>
              <w:t xml:space="preserve"> </w:t>
            </w:r>
            <w:proofErr w:type="spellStart"/>
            <w:r w:rsidR="00761AD5" w:rsidRPr="00CF2488">
              <w:rPr>
                <w:b/>
                <w:bCs/>
                <w:color w:val="000000" w:themeColor="text1"/>
              </w:rPr>
              <w:t>học</w:t>
            </w:r>
            <w:proofErr w:type="spellEnd"/>
          </w:p>
          <w:p w:rsidR="00761AD5" w:rsidRPr="00CF2488" w:rsidRDefault="00A65CB4" w:rsidP="00A65CB4">
            <w:pPr>
              <w:rPr>
                <w:color w:val="000000" w:themeColor="text1"/>
              </w:rPr>
            </w:pPr>
            <w:r w:rsidRPr="00CF2488">
              <w:rPr>
                <w:b/>
                <w:bCs/>
                <w:color w:val="000000" w:themeColor="text1"/>
              </w:rPr>
              <w:t>2/</w:t>
            </w:r>
            <w:r w:rsidR="00761AD5" w:rsidRPr="00CF2488">
              <w:rPr>
                <w:b/>
                <w:bCs/>
                <w:color w:val="000000" w:themeColor="text1"/>
              </w:rPr>
              <w:t xml:space="preserve"> </w:t>
            </w:r>
            <w:proofErr w:type="spellStart"/>
            <w:r w:rsidR="00761AD5" w:rsidRPr="00CF2488">
              <w:rPr>
                <w:b/>
                <w:bCs/>
                <w:color w:val="000000" w:themeColor="text1"/>
              </w:rPr>
              <w:t>Phòng</w:t>
            </w:r>
            <w:proofErr w:type="spellEnd"/>
            <w:r w:rsidR="00761AD5" w:rsidRPr="00CF2488">
              <w:rPr>
                <w:b/>
                <w:bCs/>
                <w:color w:val="000000" w:themeColor="text1"/>
              </w:rPr>
              <w:t xml:space="preserve"> </w:t>
            </w:r>
            <w:proofErr w:type="spellStart"/>
            <w:r w:rsidR="00761AD5" w:rsidRPr="00CF2488">
              <w:rPr>
                <w:b/>
                <w:bCs/>
                <w:color w:val="000000" w:themeColor="text1"/>
              </w:rPr>
              <w:t>Đào</w:t>
            </w:r>
            <w:proofErr w:type="spellEnd"/>
            <w:r w:rsidR="00761AD5" w:rsidRPr="00CF2488">
              <w:rPr>
                <w:b/>
                <w:bCs/>
                <w:color w:val="000000" w:themeColor="text1"/>
              </w:rPr>
              <w:t xml:space="preserve"> </w:t>
            </w:r>
            <w:proofErr w:type="spellStart"/>
            <w:r w:rsidR="00761AD5" w:rsidRPr="00CF2488">
              <w:rPr>
                <w:b/>
                <w:bCs/>
                <w:color w:val="000000" w:themeColor="text1"/>
              </w:rPr>
              <w:t>tạo</w:t>
            </w:r>
            <w:proofErr w:type="spellEnd"/>
            <w:r w:rsidR="00761AD5" w:rsidRPr="00CF2488">
              <w:rPr>
                <w:b/>
                <w:bCs/>
                <w:color w:val="000000" w:themeColor="text1"/>
              </w:rPr>
              <w:t xml:space="preserve"> </w:t>
            </w:r>
            <w:proofErr w:type="spellStart"/>
            <w:r w:rsidR="00761AD5" w:rsidRPr="00CF2488">
              <w:rPr>
                <w:b/>
                <w:bCs/>
                <w:color w:val="000000" w:themeColor="text1"/>
              </w:rPr>
              <w:lastRenderedPageBreak/>
              <w:t>sau</w:t>
            </w:r>
            <w:proofErr w:type="spellEnd"/>
            <w:r w:rsidR="00761AD5" w:rsidRPr="00CF2488">
              <w:rPr>
                <w:b/>
                <w:bCs/>
                <w:color w:val="000000" w:themeColor="text1"/>
              </w:rPr>
              <w:t xml:space="preserve"> </w:t>
            </w:r>
            <w:proofErr w:type="spellStart"/>
            <w:r w:rsidR="00761AD5" w:rsidRPr="00CF2488">
              <w:rPr>
                <w:b/>
                <w:bCs/>
                <w:color w:val="000000" w:themeColor="text1"/>
              </w:rPr>
              <w:t>đại</w:t>
            </w:r>
            <w:proofErr w:type="spellEnd"/>
            <w:r w:rsidR="00761AD5" w:rsidRPr="00CF2488">
              <w:rPr>
                <w:b/>
                <w:bCs/>
                <w:color w:val="000000" w:themeColor="text1"/>
              </w:rPr>
              <w:t xml:space="preserve"> </w:t>
            </w:r>
            <w:proofErr w:type="spellStart"/>
            <w:r w:rsidR="00761AD5" w:rsidRPr="00CF2488">
              <w:rPr>
                <w:b/>
                <w:bCs/>
                <w:color w:val="000000" w:themeColor="text1"/>
              </w:rPr>
              <w:t>học</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3.1.1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Đào tạo theo tín chỉ đối với các chương trình, các </w:t>
            </w:r>
            <w:proofErr w:type="spellStart"/>
            <w:r w:rsidRPr="00CF2488">
              <w:rPr>
                <w:color w:val="000000" w:themeColor="text1"/>
              </w:rPr>
              <w:t>tr</w:t>
            </w:r>
            <w:proofErr w:type="spellEnd"/>
            <w:r w:rsidRPr="00CF2488">
              <w:rPr>
                <w:color w:val="000000" w:themeColor="text1"/>
                <w:lang w:val="vi-VN"/>
              </w:rPr>
              <w:t>ình độ đào tạo; giải pháp c</w:t>
            </w:r>
            <w:r w:rsidRPr="00CF2488">
              <w:rPr>
                <w:color w:val="000000" w:themeColor="text1"/>
              </w:rPr>
              <w:t>ả</w:t>
            </w:r>
            <w:r w:rsidRPr="00CF2488">
              <w:rPr>
                <w:color w:val="000000" w:themeColor="text1"/>
                <w:lang w:val="vi-VN"/>
              </w:rPr>
              <w:t>i tiến nâng cao hiệu quả</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 Quy định về đào tạo theo tín chỉ của </w:t>
            </w:r>
            <w:proofErr w:type="spellStart"/>
            <w:r w:rsidRPr="00CF2488">
              <w:rPr>
                <w:color w:val="000000" w:themeColor="text1"/>
              </w:rPr>
              <w:t>tr</w:t>
            </w:r>
            <w:proofErr w:type="spellEnd"/>
            <w:r w:rsidRPr="00CF2488">
              <w:rPr>
                <w:color w:val="000000" w:themeColor="text1"/>
                <w:lang w:val="vi-VN"/>
              </w:rPr>
              <w:t>ường;</w:t>
            </w:r>
          </w:p>
          <w:p w:rsidR="00761AD5" w:rsidRPr="00CF2488" w:rsidRDefault="00761AD5" w:rsidP="001130DE">
            <w:pPr>
              <w:rPr>
                <w:color w:val="000000" w:themeColor="text1"/>
              </w:rPr>
            </w:pPr>
            <w:r w:rsidRPr="00CF2488">
              <w:rPr>
                <w:color w:val="000000" w:themeColor="text1"/>
                <w:lang w:val="vi-VN"/>
              </w:rPr>
              <w:t>- Cải tiến công tác quản lý đào tạo, tổ chức dạy và học theo tín chỉ</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3.1.2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cập nhật và phát triển chương trình đào tạo theo hướng phát triển năng lực người học và nhu cầu xã hội;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ban hành, điều chỉnh chương trình đào tạo mới trong năm đánh giá</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3.1.3</w:t>
            </w:r>
          </w:p>
        </w:tc>
        <w:tc>
          <w:tcPr>
            <w:tcW w:w="16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Tỷ lệ giảng viên là Giáo sư, Phó Giáo sư, Tiến sĩ trên tổng số giảng viên cơ hữu cao hơn năm trước</w:t>
            </w:r>
          </w:p>
        </w:tc>
        <w:tc>
          <w:tcPr>
            <w:tcW w:w="17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Thống kê về đội ngũ giảng viên cơ hữu</w:t>
            </w:r>
          </w:p>
        </w:tc>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3.1.4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Xác định chỉ tiêu tuyển sinh đảm bảo năng lực đào tạo theo quy định hiện hành và thực hiện chỉ tiêu tuyển sinh hiệu quả, đúng thông tin đã công bố</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Báo cáo điều kiện xác định chỉ tiêu và kết quả thực hiện chỉ tiêu tuyển sinh</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3.1.5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Tỷ lệ việc làm trong 12 tháng tốt nghiệp của sinh viên đại học chính quy</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Tỷ lệ sinh viên có việc làm trong 12 tháng tốt nghiệp và minh chứng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Nâng cao chất lư</w:t>
            </w:r>
            <w:r w:rsidRPr="00CF2488">
              <w:rPr>
                <w:b/>
                <w:bCs/>
                <w:color w:val="000000" w:themeColor="text1"/>
              </w:rPr>
              <w:t>ợ</w:t>
            </w:r>
            <w:r w:rsidRPr="00CF2488">
              <w:rPr>
                <w:b/>
                <w:bCs/>
                <w:color w:val="000000" w:themeColor="text1"/>
                <w:lang w:val="vi-VN"/>
              </w:rPr>
              <w:t>ng NCKH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200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Khoa</w:t>
            </w:r>
            <w:proofErr w:type="spellEnd"/>
            <w:r w:rsidRPr="00CF2488">
              <w:rPr>
                <w:b/>
                <w:bCs/>
                <w:color w:val="000000" w:themeColor="text1"/>
              </w:rPr>
              <w:t xml:space="preserve"> </w:t>
            </w:r>
            <w:proofErr w:type="spellStart"/>
            <w:r w:rsidRPr="00CF2488">
              <w:rPr>
                <w:b/>
                <w:bCs/>
                <w:color w:val="000000" w:themeColor="text1"/>
              </w:rPr>
              <w:t>học</w:t>
            </w:r>
            <w:proofErr w:type="spellEnd"/>
            <w:r w:rsidRPr="00CF2488">
              <w:rPr>
                <w:b/>
                <w:bCs/>
                <w:color w:val="000000" w:themeColor="text1"/>
              </w:rPr>
              <w:t xml:space="preserve"> </w:t>
            </w:r>
            <w:proofErr w:type="spellStart"/>
            <w:r w:rsidRPr="00CF2488">
              <w:rPr>
                <w:b/>
                <w:bCs/>
                <w:color w:val="000000" w:themeColor="text1"/>
              </w:rPr>
              <w:t>công</w:t>
            </w:r>
            <w:proofErr w:type="spellEnd"/>
            <w:r w:rsidRPr="00CF2488">
              <w:rPr>
                <w:b/>
                <w:bCs/>
                <w:color w:val="000000" w:themeColor="text1"/>
              </w:rPr>
              <w:t xml:space="preserve"> </w:t>
            </w:r>
            <w:proofErr w:type="spellStart"/>
            <w:r w:rsidRPr="00CF2488">
              <w:rPr>
                <w:b/>
                <w:bCs/>
                <w:color w:val="000000" w:themeColor="text1"/>
              </w:rPr>
              <w:t>nghệ</w:t>
            </w:r>
            <w:proofErr w:type="spellEnd"/>
            <w:r w:rsidRPr="00CF2488">
              <w:rPr>
                <w:b/>
                <w:bCs/>
                <w:color w:val="000000" w:themeColor="text1"/>
              </w:rPr>
              <w:t xml:space="preserve"> </w:t>
            </w:r>
            <w:proofErr w:type="spellStart"/>
            <w:r w:rsidRPr="00CF2488">
              <w:rPr>
                <w:b/>
                <w:bCs/>
                <w:color w:val="000000" w:themeColor="text1"/>
              </w:rPr>
              <w:t>và</w:t>
            </w:r>
            <w:proofErr w:type="spellEnd"/>
            <w:r w:rsidRPr="00CF2488">
              <w:rPr>
                <w:b/>
                <w:bCs/>
                <w:color w:val="000000" w:themeColor="text1"/>
              </w:rPr>
              <w:t xml:space="preserve"> HTQT</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3.2.1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chiến lược khoa học công nghệ trung hạn, kế hoạch khoa học công nghệ hàng năm; triển khai văn bản chỉ đạo về khoa học công nghệ của Bộ/ngành.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Chiến lược khoa học công nghệ trung hạn, kế hoạch khoa học công nghệ hàng năm của đơn vị.</w:t>
            </w:r>
          </w:p>
          <w:p w:rsidR="00761AD5" w:rsidRPr="00CF2488" w:rsidRDefault="00761AD5" w:rsidP="001130DE">
            <w:pPr>
              <w:rPr>
                <w:color w:val="000000" w:themeColor="text1"/>
              </w:rPr>
            </w:pPr>
            <w:r w:rsidRPr="00CF2488">
              <w:rPr>
                <w:color w:val="000000" w:themeColor="text1"/>
                <w:lang w:val="vi-VN"/>
              </w:rPr>
              <w:t xml:space="preserve">- Các văn bản của đơn vị </w:t>
            </w:r>
            <w:proofErr w:type="spellStart"/>
            <w:r w:rsidRPr="00CF2488">
              <w:rPr>
                <w:color w:val="000000" w:themeColor="text1"/>
              </w:rPr>
              <w:t>tr</w:t>
            </w:r>
            <w:proofErr w:type="spellEnd"/>
            <w:r w:rsidRPr="00CF2488">
              <w:rPr>
                <w:color w:val="000000" w:themeColor="text1"/>
                <w:lang w:val="vi-VN"/>
              </w:rPr>
              <w:t>iển khai chỉ đạo của Bộ/ngành về hoạt động khoa học công nghệ.</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3.2.2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cơ sở dữ liệu về các nhiệm vụ khoa học công nghệ của đơn vị và công bố trên website của đơn vị.</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Danh mục các nhiệm vụ khoa học công nghệ (tên nhiệm vụ, chủ nhiệm đề tài, thời gian thực hiện, nội dung, sản phẩm, kinh phí) đang thực hiện, đa nghiệm thu, đã thanh lý được cập nhật hàng năm và được công bố công khai trên website của đơn vị.</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3.2.3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Bài báo ISI, Scopus được đăng trong năm học và so với năm học trước; sách chuyên khảo được xuất bản trong năm học.</w:t>
            </w:r>
          </w:p>
          <w:p w:rsidR="00761AD5" w:rsidRPr="00CF2488" w:rsidRDefault="00761AD5" w:rsidP="001130DE">
            <w:pPr>
              <w:rPr>
                <w:color w:val="000000" w:themeColor="text1"/>
              </w:rPr>
            </w:pPr>
            <w:r w:rsidRPr="00CF2488">
              <w:rPr>
                <w:color w:val="000000" w:themeColor="text1"/>
                <w:lang w:val="vi-VN"/>
              </w:rPr>
              <w:t>- Số lượng nghiên cứu sinh tham gia nghiên cứu hoặc bảo vệ thành công theo hướng nghiên cứu của nhiệm vụ và tăng so với năm học trước.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Danh mục các bài báo ISI, scopus được đ</w:t>
            </w:r>
            <w:r w:rsidRPr="00CF2488">
              <w:rPr>
                <w:color w:val="000000" w:themeColor="text1"/>
              </w:rPr>
              <w:t>ă</w:t>
            </w:r>
            <w:r w:rsidRPr="00CF2488">
              <w:rPr>
                <w:color w:val="000000" w:themeColor="text1"/>
                <w:lang w:val="vi-VN"/>
              </w:rPr>
              <w:t xml:space="preserve">ng trong năm học (so sánh với năm học trước) kèm theo đường link các bài báo được đăng </w:t>
            </w:r>
            <w:proofErr w:type="spellStart"/>
            <w:r w:rsidRPr="00CF2488">
              <w:rPr>
                <w:color w:val="000000" w:themeColor="text1"/>
              </w:rPr>
              <w:t>tr</w:t>
            </w:r>
            <w:proofErr w:type="spellEnd"/>
            <w:r w:rsidRPr="00CF2488">
              <w:rPr>
                <w:color w:val="000000" w:themeColor="text1"/>
                <w:lang w:val="vi-VN"/>
              </w:rPr>
              <w:t>ong năm học.</w:t>
            </w:r>
          </w:p>
          <w:p w:rsidR="00761AD5" w:rsidRPr="00CF2488" w:rsidRDefault="00761AD5" w:rsidP="001130DE">
            <w:pPr>
              <w:rPr>
                <w:color w:val="000000" w:themeColor="text1"/>
              </w:rPr>
            </w:pPr>
            <w:r w:rsidRPr="00CF2488">
              <w:rPr>
                <w:color w:val="000000" w:themeColor="text1"/>
                <w:lang w:val="vi-VN"/>
              </w:rPr>
              <w:t>- Danh mục các sách chuyên khảo.</w:t>
            </w:r>
          </w:p>
          <w:p w:rsidR="00761AD5" w:rsidRPr="00CF2488" w:rsidRDefault="00761AD5" w:rsidP="001130DE">
            <w:pPr>
              <w:rPr>
                <w:color w:val="000000" w:themeColor="text1"/>
              </w:rPr>
            </w:pPr>
            <w:r w:rsidRPr="00CF2488">
              <w:rPr>
                <w:color w:val="000000" w:themeColor="text1"/>
                <w:lang w:val="vi-VN"/>
              </w:rPr>
              <w:t xml:space="preserve">- Danh sách các nghiên cứu sinh tham gia nghiên cứu hoặc bảo vệ thành công theo hướng nghiên cứu của </w:t>
            </w:r>
            <w:r w:rsidRPr="00CF2488">
              <w:rPr>
                <w:color w:val="000000" w:themeColor="text1"/>
                <w:lang w:val="vi-VN"/>
              </w:rPr>
              <w:lastRenderedPageBreak/>
              <w:t>nhiệm vụ (có minh chứng kèm theo và có so sánh số liệu với năm học trước).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3.2.4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Nhiệm vụ khoa học công nghệ cấp quốc gia mở mới</w:t>
            </w:r>
          </w:p>
          <w:p w:rsidR="00761AD5" w:rsidRPr="00CF2488" w:rsidRDefault="00761AD5" w:rsidP="001130DE">
            <w:pPr>
              <w:rPr>
                <w:color w:val="000000" w:themeColor="text1"/>
              </w:rPr>
            </w:pPr>
            <w:r w:rsidRPr="00CF2488">
              <w:rPr>
                <w:color w:val="000000" w:themeColor="text1"/>
                <w:lang w:val="vi-VN"/>
              </w:rPr>
              <w:t>- Giải thưởng sinh viên nghiên cứu khoa học, các giải thưởng về khoa học công nghệ cấp Bộ và tương đương trở lên trong năm học, giải thưởng quốc tế về khoa học công nghệ</w:t>
            </w:r>
          </w:p>
          <w:p w:rsidR="00761AD5" w:rsidRPr="00CF2488" w:rsidRDefault="00761AD5" w:rsidP="001130DE">
            <w:pPr>
              <w:rPr>
                <w:color w:val="000000" w:themeColor="text1"/>
              </w:rPr>
            </w:pPr>
            <w:r w:rsidRPr="00CF2488">
              <w:rPr>
                <w:color w:val="000000" w:themeColor="text1"/>
                <w:lang w:val="vi-VN"/>
              </w:rPr>
              <w:t>- Nhiệm vụ hợp tác nghiên cứu chung với nước ngoài, thỏa thuận hợp tác quốc tế về khoa học công nghệ và hoạt động h</w:t>
            </w:r>
            <w:r w:rsidRPr="00CF2488">
              <w:rPr>
                <w:color w:val="000000" w:themeColor="text1"/>
              </w:rPr>
              <w:t>ợ</w:t>
            </w:r>
            <w:r w:rsidRPr="00CF2488">
              <w:rPr>
                <w:color w:val="000000" w:themeColor="text1"/>
                <w:lang w:val="vi-VN"/>
              </w:rPr>
              <w:t>p tác quốc tế về khoa học công nghệ được triển khai thực hiện trong năm học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Quyết định phê duyệt hoặc văn bản thông báo của Bộ khoa học công nghệ về việc được phê duyệt nhiệm vụ khoa học công nghệ cấp quốc gia mở mới trong năm học.</w:t>
            </w:r>
          </w:p>
          <w:p w:rsidR="00761AD5" w:rsidRPr="00CF2488" w:rsidRDefault="00761AD5" w:rsidP="001130DE">
            <w:pPr>
              <w:rPr>
                <w:color w:val="000000" w:themeColor="text1"/>
              </w:rPr>
            </w:pPr>
            <w:r w:rsidRPr="00CF2488">
              <w:rPr>
                <w:color w:val="000000" w:themeColor="text1"/>
                <w:lang w:val="vi-VN"/>
              </w:rPr>
              <w:t>- Quyết định cấp giấy chứng nhận giải thưởng sinh viên nghiên cứu khoa học trong năm học.</w:t>
            </w:r>
          </w:p>
          <w:p w:rsidR="00761AD5" w:rsidRPr="00CF2488" w:rsidRDefault="00761AD5" w:rsidP="001130DE">
            <w:pPr>
              <w:rPr>
                <w:color w:val="000000" w:themeColor="text1"/>
              </w:rPr>
            </w:pPr>
            <w:r w:rsidRPr="00CF2488">
              <w:rPr>
                <w:color w:val="000000" w:themeColor="text1"/>
                <w:lang w:val="vi-VN"/>
              </w:rPr>
              <w:t>- Quyết định giải thưởng khoa học công nghệ cấp Bộ hoặc tương đương trở lên trong năm học.</w:t>
            </w:r>
          </w:p>
          <w:p w:rsidR="00761AD5" w:rsidRPr="00CF2488" w:rsidRDefault="00761AD5" w:rsidP="001130DE">
            <w:pPr>
              <w:rPr>
                <w:color w:val="000000" w:themeColor="text1"/>
              </w:rPr>
            </w:pPr>
            <w:r w:rsidRPr="00CF2488">
              <w:rPr>
                <w:color w:val="000000" w:themeColor="text1"/>
                <w:lang w:val="vi-VN"/>
              </w:rPr>
              <w:t>- Quyết định/Chứng nhận giải thưởng của Quốc tế về khoa học công nghệ.</w:t>
            </w:r>
          </w:p>
          <w:p w:rsidR="00761AD5" w:rsidRPr="00CF2488" w:rsidRDefault="00761AD5" w:rsidP="001130DE">
            <w:pPr>
              <w:rPr>
                <w:color w:val="000000" w:themeColor="text1"/>
              </w:rPr>
            </w:pPr>
            <w:r w:rsidRPr="00CF2488">
              <w:rPr>
                <w:color w:val="000000" w:themeColor="text1"/>
                <w:lang w:val="vi-VN"/>
              </w:rPr>
              <w:t>- Thuyết minh nhiệm vụ/hồ sơ dự án khoa học công nghệ h</w:t>
            </w:r>
            <w:r w:rsidRPr="00CF2488">
              <w:rPr>
                <w:color w:val="000000" w:themeColor="text1"/>
              </w:rPr>
              <w:t>ợ</w:t>
            </w:r>
            <w:r w:rsidRPr="00CF2488">
              <w:rPr>
                <w:color w:val="000000" w:themeColor="text1"/>
                <w:lang w:val="vi-VN"/>
              </w:rPr>
              <w:t>p tác nghiên cứu chung với nước ngoài.</w:t>
            </w:r>
          </w:p>
          <w:p w:rsidR="00761AD5" w:rsidRPr="00CF2488" w:rsidRDefault="00761AD5" w:rsidP="001130DE">
            <w:pPr>
              <w:rPr>
                <w:color w:val="000000" w:themeColor="text1"/>
              </w:rPr>
            </w:pPr>
            <w:r w:rsidRPr="00CF2488">
              <w:rPr>
                <w:color w:val="000000" w:themeColor="text1"/>
                <w:lang w:val="vi-VN"/>
              </w:rPr>
              <w:t xml:space="preserve">- Thỏa thuận </w:t>
            </w:r>
            <w:proofErr w:type="spellStart"/>
            <w:r w:rsidRPr="00CF2488">
              <w:rPr>
                <w:color w:val="000000" w:themeColor="text1"/>
              </w:rPr>
              <w:t>hơ</w:t>
            </w:r>
            <w:proofErr w:type="spellEnd"/>
            <w:r w:rsidRPr="00CF2488">
              <w:rPr>
                <w:color w:val="000000" w:themeColor="text1"/>
              </w:rPr>
              <w:t>̣</w:t>
            </w:r>
            <w:r w:rsidRPr="00CF2488">
              <w:rPr>
                <w:color w:val="000000" w:themeColor="text1"/>
                <w:lang w:val="vi-VN"/>
              </w:rPr>
              <w:t xml:space="preserve">p tác với đối tác quốc tế về khoa học công nghệ. Minh chứng triển khai hoạt động hợp tác quốc tế về khoa học công nghệ được triển khai thực hiện </w:t>
            </w:r>
            <w:proofErr w:type="spellStart"/>
            <w:r w:rsidRPr="00CF2488">
              <w:rPr>
                <w:color w:val="000000" w:themeColor="text1"/>
              </w:rPr>
              <w:t>tr</w:t>
            </w:r>
            <w:proofErr w:type="spellEnd"/>
            <w:r w:rsidRPr="00CF2488">
              <w:rPr>
                <w:color w:val="000000" w:themeColor="text1"/>
                <w:lang w:val="vi-VN"/>
              </w:rPr>
              <w:t>ong năm học. Thuyết minh/h</w:t>
            </w:r>
            <w:r w:rsidRPr="00CF2488">
              <w:rPr>
                <w:color w:val="000000" w:themeColor="text1"/>
              </w:rPr>
              <w:t>ợ</w:t>
            </w:r>
            <w:r w:rsidRPr="00CF2488">
              <w:rPr>
                <w:color w:val="000000" w:themeColor="text1"/>
                <w:lang w:val="vi-VN"/>
              </w:rPr>
              <w:t>p đồng/Dự án h</w:t>
            </w:r>
            <w:r w:rsidRPr="00CF2488">
              <w:rPr>
                <w:color w:val="000000" w:themeColor="text1"/>
              </w:rPr>
              <w:t>ợ</w:t>
            </w:r>
            <w:r w:rsidRPr="00CF2488">
              <w:rPr>
                <w:color w:val="000000" w:themeColor="text1"/>
                <w:lang w:val="vi-VN"/>
              </w:rPr>
              <w:t>p tác nghiên cứu chung với đối tác quốc tế.</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3486"/>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3.2.5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Bằng sáng chế, giải pháp hữu ích, bản quyền tác phẩm; hợp đồng tư vấn, h</w:t>
            </w:r>
            <w:r w:rsidRPr="00CF2488">
              <w:rPr>
                <w:color w:val="000000" w:themeColor="text1"/>
              </w:rPr>
              <w:t>ợ</w:t>
            </w:r>
            <w:r w:rsidRPr="00CF2488">
              <w:rPr>
                <w:color w:val="000000" w:themeColor="text1"/>
                <w:lang w:val="vi-VN"/>
              </w:rPr>
              <w:t>p đồng chuyển giao công nghệ được cấp mới hoặc ký kết mới trong năm học.</w:t>
            </w:r>
          </w:p>
          <w:p w:rsidR="00761AD5" w:rsidRPr="00CF2488" w:rsidRDefault="00761AD5" w:rsidP="001130DE">
            <w:pPr>
              <w:rPr>
                <w:color w:val="000000" w:themeColor="text1"/>
              </w:rPr>
            </w:pPr>
            <w:r w:rsidRPr="00CF2488">
              <w:rPr>
                <w:color w:val="000000" w:themeColor="text1"/>
                <w:lang w:val="vi-VN"/>
              </w:rPr>
              <w:t>- Nhóm nghiên cứu mạnh triển khai nhiệm vụ nghiên cứu mới theo hướng đã xác định trong năm học; triển khai hoạt động đổi mới sáng tạo trong nghiên cứu khoa học gắn với h</w:t>
            </w:r>
            <w:r w:rsidRPr="00CF2488">
              <w:rPr>
                <w:color w:val="000000" w:themeColor="text1"/>
              </w:rPr>
              <w:t>ợ</w:t>
            </w:r>
            <w:r w:rsidRPr="00CF2488">
              <w:rPr>
                <w:color w:val="000000" w:themeColor="text1"/>
                <w:lang w:val="vi-VN"/>
              </w:rPr>
              <w:t>p tác doanh nghiệp trong năm học.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Danh mục các bằng sáng chế, giải pháp hữu ích, bản quyền tác phẩm được chấp nhận đơn hoặc được cấp bằng độc quyền trong năm học (có xác nhận của đơn vị) kèm theo bản photo công văn được chấp nhận đơn hoặc bằng độc quyền đã được cấp trong năm.</w:t>
            </w:r>
          </w:p>
          <w:p w:rsidR="00761AD5" w:rsidRPr="00CF2488" w:rsidRDefault="00761AD5" w:rsidP="001130DE">
            <w:pPr>
              <w:rPr>
                <w:color w:val="000000" w:themeColor="text1"/>
              </w:rPr>
            </w:pPr>
            <w:r w:rsidRPr="00CF2488">
              <w:rPr>
                <w:color w:val="000000" w:themeColor="text1"/>
                <w:lang w:val="vi-VN"/>
              </w:rPr>
              <w:t>- Danh mục các hợp đồng tư vấn, hợp đồng chuyển giao công nghệ được ký trong năm học (có xác nhận của đơn vị), kèm theo bản photo h</w:t>
            </w:r>
            <w:r w:rsidRPr="00CF2488">
              <w:rPr>
                <w:color w:val="000000" w:themeColor="text1"/>
              </w:rPr>
              <w:t>ợ</w:t>
            </w:r>
            <w:r w:rsidRPr="00CF2488">
              <w:rPr>
                <w:color w:val="000000" w:themeColor="text1"/>
                <w:lang w:val="vi-VN"/>
              </w:rPr>
              <w:t>p đồng.</w:t>
            </w:r>
          </w:p>
          <w:p w:rsidR="00761AD5" w:rsidRPr="00CF2488" w:rsidRDefault="00761AD5" w:rsidP="001130DE">
            <w:pPr>
              <w:rPr>
                <w:color w:val="000000" w:themeColor="text1"/>
              </w:rPr>
            </w:pPr>
            <w:r w:rsidRPr="00CF2488">
              <w:rPr>
                <w:color w:val="000000" w:themeColor="text1"/>
                <w:lang w:val="vi-VN"/>
              </w:rPr>
              <w:t>- Quyết định thành lập nhóm nghiên cứu mạnh; thuyết minh nhiệm vụ nghiên cứu của nhóm trong năm học.</w:t>
            </w:r>
          </w:p>
          <w:p w:rsidR="00761AD5" w:rsidRPr="00CF2488" w:rsidRDefault="00761AD5" w:rsidP="001130DE">
            <w:pPr>
              <w:rPr>
                <w:color w:val="000000" w:themeColor="text1"/>
              </w:rPr>
            </w:pPr>
            <w:r w:rsidRPr="00CF2488">
              <w:rPr>
                <w:color w:val="000000" w:themeColor="text1"/>
                <w:lang w:val="vi-VN"/>
              </w:rPr>
              <w:t>- Văn bản hợp tác với doanh nghiệp, các sản phẩm cụ thể về ĐMST từ hợp tác với doanh nghiệp.</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 xml:space="preserve">Công tác giáo dục đạo đức, lối sống, kỹ năng </w:t>
            </w:r>
            <w:r w:rsidRPr="00CF2488">
              <w:rPr>
                <w:b/>
                <w:bCs/>
                <w:color w:val="000000" w:themeColor="text1"/>
                <w:lang w:val="vi-VN"/>
              </w:rPr>
              <w:lastRenderedPageBreak/>
              <w:t>sống, bảo đảm an toàn trường học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A65CB4" w:rsidP="00761AD5">
            <w:pPr>
              <w:rPr>
                <w:b/>
                <w:bCs/>
                <w:color w:val="000000" w:themeColor="text1"/>
              </w:rPr>
            </w:pPr>
            <w:r w:rsidRPr="00CF2488">
              <w:rPr>
                <w:b/>
                <w:bCs/>
                <w:color w:val="000000" w:themeColor="text1"/>
              </w:rPr>
              <w:t>1/</w:t>
            </w:r>
            <w:r w:rsidR="00761AD5" w:rsidRPr="00CF2488">
              <w:rPr>
                <w:b/>
                <w:bCs/>
                <w:color w:val="000000" w:themeColor="text1"/>
              </w:rPr>
              <w:t xml:space="preserve"> </w:t>
            </w:r>
            <w:proofErr w:type="spellStart"/>
            <w:r w:rsidR="00761AD5" w:rsidRPr="00CF2488">
              <w:rPr>
                <w:b/>
                <w:bCs/>
                <w:color w:val="000000" w:themeColor="text1"/>
              </w:rPr>
              <w:t>Phòng</w:t>
            </w:r>
            <w:proofErr w:type="spellEnd"/>
            <w:r w:rsidR="00761AD5" w:rsidRPr="00CF2488">
              <w:rPr>
                <w:b/>
                <w:bCs/>
                <w:color w:val="000000" w:themeColor="text1"/>
                <w:lang w:val="vi-VN"/>
              </w:rPr>
              <w:t xml:space="preserve"> Công tác</w:t>
            </w:r>
            <w:r w:rsidR="00761AD5" w:rsidRPr="00CF2488">
              <w:rPr>
                <w:b/>
                <w:bCs/>
                <w:color w:val="000000" w:themeColor="text1"/>
              </w:rPr>
              <w:t xml:space="preserve"> </w:t>
            </w:r>
            <w:r w:rsidR="00761AD5" w:rsidRPr="00CF2488">
              <w:rPr>
                <w:b/>
                <w:bCs/>
                <w:color w:val="000000" w:themeColor="text1"/>
              </w:rPr>
              <w:lastRenderedPageBreak/>
              <w:t>c</w:t>
            </w:r>
            <w:r w:rsidR="00761AD5" w:rsidRPr="00CF2488">
              <w:rPr>
                <w:b/>
                <w:bCs/>
                <w:color w:val="000000" w:themeColor="text1"/>
                <w:lang w:val="vi-VN"/>
              </w:rPr>
              <w:t xml:space="preserve">hính trị </w:t>
            </w:r>
            <w:r w:rsidR="00761AD5" w:rsidRPr="00CF2488">
              <w:rPr>
                <w:b/>
                <w:bCs/>
                <w:color w:val="000000" w:themeColor="text1"/>
              </w:rPr>
              <w:t>-</w:t>
            </w:r>
            <w:r w:rsidR="00761AD5" w:rsidRPr="00CF2488">
              <w:rPr>
                <w:b/>
                <w:bCs/>
                <w:color w:val="000000" w:themeColor="text1"/>
                <w:lang w:val="vi-VN"/>
              </w:rPr>
              <w:t xml:space="preserve"> </w:t>
            </w:r>
            <w:r w:rsidR="00761AD5" w:rsidRPr="00CF2488">
              <w:rPr>
                <w:b/>
                <w:bCs/>
                <w:color w:val="000000" w:themeColor="text1"/>
              </w:rPr>
              <w:t xml:space="preserve">SV </w:t>
            </w:r>
          </w:p>
          <w:p w:rsidR="00761AD5" w:rsidRPr="00CF2488" w:rsidRDefault="00A65CB4" w:rsidP="00761AD5">
            <w:pPr>
              <w:rPr>
                <w:b/>
                <w:color w:val="000000" w:themeColor="text1"/>
              </w:rPr>
            </w:pPr>
            <w:r w:rsidRPr="00CF2488">
              <w:rPr>
                <w:b/>
                <w:color w:val="000000" w:themeColor="text1"/>
              </w:rPr>
              <w:t>2/</w:t>
            </w:r>
            <w:r w:rsidR="00761AD5" w:rsidRPr="00CF2488">
              <w:rPr>
                <w:b/>
                <w:color w:val="000000" w:themeColor="text1"/>
              </w:rPr>
              <w:t xml:space="preserve"> </w:t>
            </w:r>
            <w:proofErr w:type="spellStart"/>
            <w:r w:rsidR="00761AD5" w:rsidRPr="00CF2488">
              <w:rPr>
                <w:b/>
                <w:color w:val="000000" w:themeColor="text1"/>
              </w:rPr>
              <w:t>Đoàn</w:t>
            </w:r>
            <w:proofErr w:type="spellEnd"/>
            <w:r w:rsidR="00761AD5" w:rsidRPr="00CF2488">
              <w:rPr>
                <w:b/>
                <w:color w:val="000000" w:themeColor="text1"/>
              </w:rPr>
              <w:t xml:space="preserve"> TN </w:t>
            </w:r>
          </w:p>
          <w:p w:rsidR="00761AD5" w:rsidRPr="00CF2488" w:rsidRDefault="00A65CB4" w:rsidP="00761AD5">
            <w:pPr>
              <w:rPr>
                <w:b/>
                <w:color w:val="000000" w:themeColor="text1"/>
              </w:rPr>
            </w:pPr>
            <w:r w:rsidRPr="00CF2488">
              <w:rPr>
                <w:b/>
                <w:color w:val="000000" w:themeColor="text1"/>
              </w:rPr>
              <w:t>3/</w:t>
            </w:r>
            <w:r w:rsidR="00761AD5" w:rsidRPr="00CF2488">
              <w:rPr>
                <w:b/>
                <w:color w:val="000000" w:themeColor="text1"/>
              </w:rPr>
              <w:t xml:space="preserve"> </w:t>
            </w:r>
            <w:proofErr w:type="spellStart"/>
            <w:r w:rsidR="00761AD5" w:rsidRPr="00CF2488">
              <w:rPr>
                <w:b/>
                <w:color w:val="000000" w:themeColor="text1"/>
              </w:rPr>
              <w:t>Hội</w:t>
            </w:r>
            <w:proofErr w:type="spellEnd"/>
            <w:r w:rsidR="00761AD5" w:rsidRPr="00CF2488">
              <w:rPr>
                <w:b/>
                <w:color w:val="000000" w:themeColor="text1"/>
              </w:rPr>
              <w:t xml:space="preserve"> SV</w:t>
            </w:r>
          </w:p>
          <w:p w:rsidR="00761AD5" w:rsidRPr="00CF2488" w:rsidRDefault="00A65CB4" w:rsidP="00761AD5">
            <w:pPr>
              <w:rPr>
                <w:color w:val="000000" w:themeColor="text1"/>
              </w:rPr>
            </w:pPr>
            <w:r w:rsidRPr="00CF2488">
              <w:rPr>
                <w:b/>
                <w:color w:val="000000" w:themeColor="text1"/>
              </w:rPr>
              <w:t>4/</w:t>
            </w:r>
            <w:r w:rsidR="00761AD5" w:rsidRPr="00CF2488">
              <w:rPr>
                <w:b/>
                <w:color w:val="000000" w:themeColor="text1"/>
              </w:rPr>
              <w:t xml:space="preserve"> </w:t>
            </w:r>
            <w:proofErr w:type="spellStart"/>
            <w:r w:rsidR="00761AD5" w:rsidRPr="00CF2488">
              <w:rPr>
                <w:b/>
                <w:color w:val="000000" w:themeColor="text1"/>
              </w:rPr>
              <w:t>Trung</w:t>
            </w:r>
            <w:proofErr w:type="spellEnd"/>
            <w:r w:rsidR="00761AD5" w:rsidRPr="00CF2488">
              <w:rPr>
                <w:b/>
                <w:color w:val="000000" w:themeColor="text1"/>
              </w:rPr>
              <w:t xml:space="preserve"> </w:t>
            </w:r>
            <w:proofErr w:type="spellStart"/>
            <w:r w:rsidR="00761AD5" w:rsidRPr="00CF2488">
              <w:rPr>
                <w:b/>
                <w:color w:val="000000" w:themeColor="text1"/>
              </w:rPr>
              <w:t>tâm</w:t>
            </w:r>
            <w:proofErr w:type="spellEnd"/>
            <w:r w:rsidR="00761AD5" w:rsidRPr="00CF2488">
              <w:rPr>
                <w:b/>
                <w:color w:val="000000" w:themeColor="text1"/>
              </w:rPr>
              <w:t xml:space="preserve"> </w:t>
            </w:r>
            <w:proofErr w:type="spellStart"/>
            <w:r w:rsidR="00761AD5" w:rsidRPr="00CF2488">
              <w:rPr>
                <w:b/>
                <w:color w:val="000000" w:themeColor="text1"/>
              </w:rPr>
              <w:t>Hỗ</w:t>
            </w:r>
            <w:proofErr w:type="spellEnd"/>
            <w:r w:rsidR="00761AD5" w:rsidRPr="00CF2488">
              <w:rPr>
                <w:b/>
                <w:color w:val="000000" w:themeColor="text1"/>
              </w:rPr>
              <w:t xml:space="preserve"> </w:t>
            </w:r>
            <w:proofErr w:type="spellStart"/>
            <w:r w:rsidR="00761AD5" w:rsidRPr="00CF2488">
              <w:rPr>
                <w:b/>
                <w:color w:val="000000" w:themeColor="text1"/>
              </w:rPr>
              <w:t>trợ</w:t>
            </w:r>
            <w:proofErr w:type="spellEnd"/>
            <w:r w:rsidR="00761AD5" w:rsidRPr="00CF2488">
              <w:rPr>
                <w:b/>
                <w:color w:val="000000" w:themeColor="text1"/>
              </w:rPr>
              <w:t xml:space="preserve"> SV </w:t>
            </w:r>
            <w:proofErr w:type="spellStart"/>
            <w:r w:rsidR="00761AD5" w:rsidRPr="00CF2488">
              <w:rPr>
                <w:b/>
                <w:color w:val="000000" w:themeColor="text1"/>
              </w:rPr>
              <w:t>và</w:t>
            </w:r>
            <w:proofErr w:type="spellEnd"/>
            <w:r w:rsidR="00761AD5" w:rsidRPr="00CF2488">
              <w:rPr>
                <w:b/>
                <w:color w:val="000000" w:themeColor="text1"/>
              </w:rPr>
              <w:t xml:space="preserve"> QHDN</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3.3.1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Công tác giáo dục chính trị, tư tưởng; triển khai thực hiện Chỉ thị số 05-CT/TW ngày 15/5/2016 của Bộ Chính </w:t>
            </w:r>
            <w:proofErr w:type="spellStart"/>
            <w:r w:rsidRPr="00CF2488">
              <w:rPr>
                <w:color w:val="000000" w:themeColor="text1"/>
              </w:rPr>
              <w:t>tr</w:t>
            </w:r>
            <w:proofErr w:type="spellEnd"/>
            <w:r w:rsidRPr="00CF2488">
              <w:rPr>
                <w:color w:val="000000" w:themeColor="text1"/>
                <w:lang w:val="vi-VN"/>
              </w:rPr>
              <w:t>ị về đẩy mạnh học tập và làm theo tư tưởng, đạo đức, phong cách Hồ Chi Minh.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triển khai các nội dung theo hướng dẫn năm học của Bộ.</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và kết quả công tác phát triển đảng viên trong sinh viên (Kế hoạch, số lượng sinh viên được tham gia học bồi dưỡng nhận thức về Đảng và được kết nạp Đảng).</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ế</w:t>
            </w:r>
            <w:r w:rsidRPr="00CF2488">
              <w:rPr>
                <w:color w:val="000000" w:themeColor="text1"/>
                <w:lang w:val="vi-VN"/>
              </w:rPr>
              <w:t>t quả tổ chức các hoạt động đẩy mạnh học tập và làm theo tư tưởng, đạo đức, phong cách Hồ Chí Minh; tham gia cuộc thi trực tuyến tìm hiểu về tư tưởng, đạo đức, phong cách Hồ Chí Minh; tuyên dương, tôn vinh các tấm gương sinh viên tiêu biểu tron</w:t>
            </w:r>
            <w:r w:rsidRPr="00CF2488">
              <w:rPr>
                <w:color w:val="000000" w:themeColor="text1"/>
              </w:rPr>
              <w:t xml:space="preserve">g </w:t>
            </w:r>
            <w:r w:rsidRPr="00CF2488">
              <w:rPr>
                <w:color w:val="000000" w:themeColor="text1"/>
                <w:lang w:val="vi-VN"/>
              </w:rPr>
              <w:t>học tập và làm theo tư tưởng, đạo đức, phong cách H</w:t>
            </w:r>
            <w:r w:rsidRPr="00CF2488">
              <w:rPr>
                <w:color w:val="000000" w:themeColor="text1"/>
              </w:rPr>
              <w:t>ồ</w:t>
            </w:r>
            <w:r w:rsidRPr="00CF2488">
              <w:rPr>
                <w:color w:val="000000" w:themeColor="text1"/>
                <w:lang w:val="vi-VN"/>
              </w:rPr>
              <w:t xml:space="preserve"> Chí Minh.</w:t>
            </w:r>
          </w:p>
          <w:p w:rsidR="00761AD5" w:rsidRPr="00CF2488" w:rsidRDefault="00761AD5" w:rsidP="001130DE">
            <w:pPr>
              <w:rPr>
                <w:color w:val="000000" w:themeColor="text1"/>
              </w:rPr>
            </w:pPr>
            <w:r w:rsidRPr="00CF2488">
              <w:rPr>
                <w:color w:val="000000" w:themeColor="text1"/>
                <w:lang w:val="vi-VN"/>
              </w:rPr>
              <w:t>- Kế hoạch và kết quả tổ chức Tuần sinh hoạt công dân - học sinh, sinh viên.</w:t>
            </w:r>
          </w:p>
          <w:p w:rsidR="00761AD5" w:rsidRPr="00CF2488" w:rsidRDefault="00761AD5" w:rsidP="001130DE">
            <w:pPr>
              <w:rPr>
                <w:color w:val="000000" w:themeColor="text1"/>
              </w:rPr>
            </w:pPr>
            <w:r w:rsidRPr="00CF2488">
              <w:rPr>
                <w:color w:val="000000" w:themeColor="text1"/>
                <w:lang w:val="vi-VN"/>
              </w:rPr>
              <w:t>- Kết quả thực hiện việc đối thoại giữa lãnh đạo nhà trường với sinh viên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3.3.2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Xây dựng môi </w:t>
            </w:r>
            <w:proofErr w:type="spellStart"/>
            <w:r w:rsidRPr="00CF2488">
              <w:rPr>
                <w:color w:val="000000" w:themeColor="text1"/>
              </w:rPr>
              <w:t>tr</w:t>
            </w:r>
            <w:proofErr w:type="spellEnd"/>
            <w:r w:rsidRPr="00CF2488">
              <w:rPr>
                <w:color w:val="000000" w:themeColor="text1"/>
                <w:lang w:val="vi-VN"/>
              </w:rPr>
              <w:t xml:space="preserve">ường giáo dục an toàn, lành mạnh, thân thiện, phòng chống, tội phạm, tệ nạn xã hội, đảm bảo an ninh, trật tự </w:t>
            </w:r>
            <w:proofErr w:type="spellStart"/>
            <w:r w:rsidRPr="00CF2488">
              <w:rPr>
                <w:color w:val="000000" w:themeColor="text1"/>
              </w:rPr>
              <w:t>tr</w:t>
            </w:r>
            <w:proofErr w:type="spellEnd"/>
            <w:r w:rsidRPr="00CF2488">
              <w:rPr>
                <w:color w:val="000000" w:themeColor="text1"/>
                <w:lang w:val="vi-VN"/>
              </w:rPr>
              <w:t xml:space="preserve">ường học, </w:t>
            </w:r>
            <w:proofErr w:type="spellStart"/>
            <w:r w:rsidRPr="00CF2488">
              <w:rPr>
                <w:color w:val="000000" w:themeColor="text1"/>
              </w:rPr>
              <w:t>tr</w:t>
            </w:r>
            <w:proofErr w:type="spellEnd"/>
            <w:r w:rsidRPr="00CF2488">
              <w:rPr>
                <w:color w:val="000000" w:themeColor="text1"/>
                <w:lang w:val="vi-VN"/>
              </w:rPr>
              <w:t>ật tự an toàn giao thông.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Kết quả bảo đ</w:t>
            </w:r>
            <w:r w:rsidRPr="00CF2488">
              <w:rPr>
                <w:color w:val="000000" w:themeColor="text1"/>
              </w:rPr>
              <w:t>ả</w:t>
            </w:r>
            <w:r w:rsidRPr="00CF2488">
              <w:rPr>
                <w:color w:val="000000" w:themeColor="text1"/>
                <w:lang w:val="vi-VN"/>
              </w:rPr>
              <w:t>m an ninh trật tự trường học.</w:t>
            </w:r>
          </w:p>
          <w:p w:rsidR="00761AD5" w:rsidRPr="00CF2488" w:rsidRDefault="00761AD5" w:rsidP="001130DE">
            <w:pPr>
              <w:rPr>
                <w:color w:val="000000" w:themeColor="text1"/>
              </w:rPr>
            </w:pPr>
            <w:r w:rsidRPr="00CF2488">
              <w:rPr>
                <w:color w:val="000000" w:themeColor="text1"/>
                <w:lang w:val="vi-VN"/>
              </w:rPr>
              <w:t>- Kết quả việc triển khai công tác phối hợp liên ngành với cơ quan công an địa phương thực hiện Thông tư liên tịch 06/2015/TT-LT giữa Bộ Giáo dục và Đào tạo và Bộ Công an (Kế hoạch, quy chế phối hợp, giao ban, phối hợp kiểm tra,..). Xây dựng được mô hình trường học an toàn.</w:t>
            </w:r>
          </w:p>
          <w:p w:rsidR="00761AD5" w:rsidRPr="00CF2488" w:rsidRDefault="00761AD5" w:rsidP="001130DE">
            <w:pPr>
              <w:rPr>
                <w:color w:val="000000" w:themeColor="text1"/>
              </w:rPr>
            </w:pPr>
            <w:r w:rsidRPr="00CF2488">
              <w:rPr>
                <w:color w:val="000000" w:themeColor="text1"/>
                <w:lang w:val="vi-VN"/>
              </w:rPr>
              <w:t>- Kế hoạch và kết quả công tác giáo dục an toàn giao thông, phòng chống tội phạm, tệ nạn xã hội trong trường học.</w:t>
            </w:r>
          </w:p>
          <w:p w:rsidR="00761AD5" w:rsidRPr="00CF2488" w:rsidRDefault="00761AD5" w:rsidP="001130DE">
            <w:pPr>
              <w:rPr>
                <w:color w:val="000000" w:themeColor="text1"/>
              </w:rPr>
            </w:pPr>
            <w:r w:rsidRPr="00CF2488">
              <w:rPr>
                <w:color w:val="000000" w:themeColor="text1"/>
                <w:lang w:val="vi-VN"/>
              </w:rPr>
              <w:t xml:space="preserve">- Kế hoạch hoạt động nâng cao năng lực, chuyên môn, nghiệp vụ cho cán bộ, nhân viên, giảng viên và sinh </w:t>
            </w:r>
            <w:r w:rsidRPr="00CF2488">
              <w:rPr>
                <w:color w:val="000000" w:themeColor="text1"/>
                <w:lang w:val="vi-VN"/>
              </w:rPr>
              <w:lastRenderedPageBreak/>
              <w:t>viên</w:t>
            </w:r>
          </w:p>
          <w:p w:rsidR="00761AD5" w:rsidRPr="00CF2488" w:rsidRDefault="00761AD5" w:rsidP="001130DE">
            <w:pPr>
              <w:rPr>
                <w:color w:val="000000" w:themeColor="text1"/>
              </w:rPr>
            </w:pPr>
            <w:r w:rsidRPr="00CF2488">
              <w:rPr>
                <w:color w:val="000000" w:themeColor="text1"/>
                <w:lang w:val="vi-VN"/>
              </w:rPr>
              <w:t>- Kết qu</w:t>
            </w:r>
            <w:r w:rsidRPr="00CF2488">
              <w:rPr>
                <w:color w:val="000000" w:themeColor="text1"/>
              </w:rPr>
              <w:t xml:space="preserve">ả </w:t>
            </w:r>
            <w:r w:rsidRPr="00CF2488">
              <w:rPr>
                <w:color w:val="000000" w:themeColor="text1"/>
                <w:lang w:val="vi-VN"/>
              </w:rPr>
              <w:t>xử lý các vụ việc an ninh trật tự xảy ra (nếu có);</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3.3.3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giáo dục đạo đức, lối sống, kỹ năng sống, ứng xử văn hóa và các hoạt động câu lạc bộ, hoạt động văn hóa, văn nghệ, phong trào sinh viên tình nguyện và công tác Đoàn trong trường học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Kế hoạch và kết quả thực hiện Quyết định 1501/QĐ-TTg và Quyết định 1299/QĐ-TTg. Tổ chức báo cáo chuyên đề về giáo dục đạo đức, lối sống, ứng xử văn hóa cho sinh viên.</w:t>
            </w:r>
          </w:p>
          <w:p w:rsidR="00761AD5" w:rsidRPr="00CF2488" w:rsidRDefault="00761AD5" w:rsidP="001130DE">
            <w:pPr>
              <w:rPr>
                <w:color w:val="000000" w:themeColor="text1"/>
              </w:rPr>
            </w:pPr>
            <w:r w:rsidRPr="00CF2488">
              <w:rPr>
                <w:color w:val="000000" w:themeColor="text1"/>
                <w:lang w:val="vi-VN"/>
              </w:rPr>
              <w:t>- Mô hình giáo dục đạo đức, lối sống tiêu biểu;</w:t>
            </w:r>
          </w:p>
          <w:p w:rsidR="00761AD5" w:rsidRPr="00CF2488" w:rsidRDefault="00761AD5" w:rsidP="001130DE">
            <w:pPr>
              <w:rPr>
                <w:color w:val="000000" w:themeColor="text1"/>
              </w:rPr>
            </w:pPr>
            <w:r w:rsidRPr="00CF2488">
              <w:rPr>
                <w:color w:val="000000" w:themeColor="text1"/>
                <w:lang w:val="vi-VN"/>
              </w:rPr>
              <w:t>- Kết quả tham gia các cuộc thi văn hóa, văn nghệ; các diễn đàn, tọa đàm về đạo đức, lối sống, văn hóa trong trường học do Bộ Giáo dục và Đào tạo chủ trì; do Bộ Giáo dục và Đào tạo và Trung ương Đoàn ph</w:t>
            </w:r>
            <w:r w:rsidRPr="00CF2488">
              <w:rPr>
                <w:color w:val="000000" w:themeColor="text1"/>
              </w:rPr>
              <w:t>ố</w:t>
            </w:r>
            <w:r w:rsidRPr="00CF2488">
              <w:rPr>
                <w:color w:val="000000" w:themeColor="text1"/>
                <w:lang w:val="vi-VN"/>
              </w:rPr>
              <w:t>i hợp tri</w:t>
            </w:r>
            <w:r w:rsidRPr="00CF2488">
              <w:rPr>
                <w:color w:val="000000" w:themeColor="text1"/>
              </w:rPr>
              <w:t>ể</w:t>
            </w:r>
            <w:r w:rsidRPr="00CF2488">
              <w:rPr>
                <w:color w:val="000000" w:themeColor="text1"/>
                <w:lang w:val="vi-VN"/>
              </w:rPr>
              <w:t>n khai.</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 xml:space="preserve">hoạch triển khai hướng dẫn sinh viên khai thác, sử dụng thông tin </w:t>
            </w:r>
            <w:proofErr w:type="spellStart"/>
            <w:r w:rsidRPr="00CF2488">
              <w:rPr>
                <w:color w:val="000000" w:themeColor="text1"/>
              </w:rPr>
              <w:t>tr</w:t>
            </w:r>
            <w:proofErr w:type="spellEnd"/>
            <w:r w:rsidRPr="00CF2488">
              <w:rPr>
                <w:color w:val="000000" w:themeColor="text1"/>
                <w:lang w:val="vi-VN"/>
              </w:rPr>
              <w:t>ên Internet, mạng xã hội cho sinh viên phục vụ việc học tập, nghiên cứu khoa học, giải trí lành m</w:t>
            </w:r>
            <w:r w:rsidRPr="00CF2488">
              <w:rPr>
                <w:color w:val="000000" w:themeColor="text1"/>
              </w:rPr>
              <w:t>ạ</w:t>
            </w:r>
            <w:r w:rsidRPr="00CF2488">
              <w:rPr>
                <w:color w:val="000000" w:themeColor="text1"/>
                <w:lang w:val="vi-VN"/>
              </w:rPr>
              <w:t>nh.</w:t>
            </w:r>
          </w:p>
          <w:p w:rsidR="00761AD5" w:rsidRPr="00CF2488" w:rsidRDefault="00761AD5" w:rsidP="001130DE">
            <w:pPr>
              <w:rPr>
                <w:color w:val="000000" w:themeColor="text1"/>
              </w:rPr>
            </w:pPr>
            <w:r w:rsidRPr="00CF2488">
              <w:rPr>
                <w:color w:val="000000" w:themeColor="text1"/>
                <w:lang w:val="vi-VN"/>
              </w:rPr>
              <w:t>- Kết quả tập huấn nâng cao năng lực đội ngũ báo cáo viên, cán bộ cốt cán phụ trách công tác giáo dục đạo đức, lối sống.</w:t>
            </w:r>
          </w:p>
          <w:p w:rsidR="00761AD5" w:rsidRPr="00CF2488" w:rsidRDefault="00761AD5" w:rsidP="001130DE">
            <w:pPr>
              <w:rPr>
                <w:color w:val="000000" w:themeColor="text1"/>
              </w:rPr>
            </w:pPr>
            <w:r w:rsidRPr="00CF2488">
              <w:rPr>
                <w:color w:val="000000" w:themeColor="text1"/>
                <w:lang w:val="vi-VN"/>
              </w:rPr>
              <w:t>- Văn bản triển khai quy định/quy tắc ứng xử văn hóa trong trường học.</w:t>
            </w:r>
          </w:p>
          <w:p w:rsidR="00761AD5" w:rsidRPr="00CF2488" w:rsidRDefault="00761AD5" w:rsidP="001130DE">
            <w:pPr>
              <w:rPr>
                <w:color w:val="000000" w:themeColor="text1"/>
              </w:rPr>
            </w:pPr>
            <w:r w:rsidRPr="00CF2488">
              <w:rPr>
                <w:color w:val="000000" w:themeColor="text1"/>
                <w:lang w:val="vi-VN"/>
              </w:rPr>
              <w:t>- Kế hoạch triển khai Chương trình phối h</w:t>
            </w:r>
            <w:r w:rsidRPr="00CF2488">
              <w:rPr>
                <w:color w:val="000000" w:themeColor="text1"/>
              </w:rPr>
              <w:t>ợ</w:t>
            </w:r>
            <w:r w:rsidRPr="00CF2488">
              <w:rPr>
                <w:color w:val="000000" w:themeColor="text1"/>
                <w:lang w:val="vi-VN"/>
              </w:rPr>
              <w:t>p giữa ngành Giáo dục với Trung ương Đoàn thanh niên cộng sản Hồ Chí Minh theo năm học: kết quả hoàn thiện ch</w:t>
            </w:r>
            <w:r w:rsidRPr="00CF2488">
              <w:rPr>
                <w:color w:val="000000" w:themeColor="text1"/>
              </w:rPr>
              <w:t xml:space="preserve">ế </w:t>
            </w:r>
            <w:r w:rsidRPr="00CF2488">
              <w:rPr>
                <w:color w:val="000000" w:themeColor="text1"/>
                <w:lang w:val="vi-VN"/>
              </w:rPr>
              <w:t>độ chính sách cho cán bộ Đoàn, Hội;</w:t>
            </w:r>
          </w:p>
          <w:p w:rsidR="00761AD5" w:rsidRPr="00CF2488" w:rsidRDefault="00761AD5" w:rsidP="001130DE">
            <w:pPr>
              <w:rPr>
                <w:color w:val="000000" w:themeColor="text1"/>
              </w:rPr>
            </w:pPr>
            <w:r w:rsidRPr="00CF2488">
              <w:rPr>
                <w:color w:val="000000" w:themeColor="text1"/>
                <w:lang w:val="vi-VN"/>
              </w:rPr>
              <w:t>- Kết quả tổ chức cho sinh viên tham gia các hoạt động tình nguyện vì cộng đồng, chiến dịch Mùa hè xanh, chương trình Tiếp sức mùa thi</w:t>
            </w:r>
          </w:p>
          <w:p w:rsidR="00761AD5" w:rsidRPr="00CF2488" w:rsidRDefault="00761AD5" w:rsidP="001130DE">
            <w:pPr>
              <w:rPr>
                <w:color w:val="000000" w:themeColor="text1"/>
              </w:rPr>
            </w:pPr>
            <w:r w:rsidRPr="00CF2488">
              <w:rPr>
                <w:color w:val="000000" w:themeColor="text1"/>
                <w:lang w:val="vi-VN"/>
              </w:rPr>
              <w:t>- Kết quả hoạt động Câu lạc bộ sinh viên, đặc biệt là các câu lạc bộ Tiếng Anh, rèn luyện kỹ năng mềm.</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3.3.4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Tổ chức các hoạt động tư vấn, hỗ trợ và dịch vụ sinh viên. Ph</w:t>
            </w:r>
            <w:proofErr w:type="spellStart"/>
            <w:r w:rsidRPr="00CF2488">
              <w:rPr>
                <w:color w:val="000000" w:themeColor="text1"/>
              </w:rPr>
              <w:t>ối</w:t>
            </w:r>
            <w:proofErr w:type="spellEnd"/>
            <w:r w:rsidRPr="00CF2488">
              <w:rPr>
                <w:color w:val="000000" w:themeColor="text1"/>
              </w:rPr>
              <w:t xml:space="preserve"> </w:t>
            </w:r>
            <w:proofErr w:type="spellStart"/>
            <w:r w:rsidRPr="00CF2488">
              <w:rPr>
                <w:color w:val="000000" w:themeColor="text1"/>
              </w:rPr>
              <w:t>hợp</w:t>
            </w:r>
            <w:proofErr w:type="spellEnd"/>
            <w:r w:rsidRPr="00CF2488">
              <w:rPr>
                <w:color w:val="000000" w:themeColor="text1"/>
              </w:rPr>
              <w:t xml:space="preserve"> </w:t>
            </w:r>
            <w:r w:rsidRPr="00CF2488">
              <w:rPr>
                <w:color w:val="000000" w:themeColor="text1"/>
                <w:lang w:val="vi-VN"/>
              </w:rPr>
              <w:t xml:space="preserve">với các cơ quan, doanh nghiệp, </w:t>
            </w:r>
            <w:r w:rsidRPr="00CF2488">
              <w:rPr>
                <w:color w:val="000000" w:themeColor="text1"/>
                <w:lang w:val="vi-VN"/>
              </w:rPr>
              <w:lastRenderedPageBreak/>
              <w:t>đơn vị sử dụng lao động để hỗ trợ sinh viên rèn luyện kỹ năng hướng nghiệp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Có bộ phận chuyên trách công tác tư vấn, h</w:t>
            </w:r>
            <w:r w:rsidRPr="00CF2488">
              <w:rPr>
                <w:color w:val="000000" w:themeColor="text1"/>
              </w:rPr>
              <w:t xml:space="preserve">ỗ </w:t>
            </w:r>
            <w:r w:rsidRPr="00CF2488">
              <w:rPr>
                <w:color w:val="000000" w:themeColor="text1"/>
                <w:lang w:val="vi-VN"/>
              </w:rPr>
              <w:t>trợ và dịch vụ sinh viên hoạt động hiệu quả.</w:t>
            </w:r>
          </w:p>
          <w:p w:rsidR="00761AD5" w:rsidRPr="00CF2488" w:rsidRDefault="00761AD5" w:rsidP="001130DE">
            <w:pPr>
              <w:rPr>
                <w:color w:val="000000" w:themeColor="text1"/>
              </w:rPr>
            </w:pPr>
            <w:r w:rsidRPr="00CF2488">
              <w:rPr>
                <w:color w:val="000000" w:themeColor="text1"/>
                <w:lang w:val="vi-VN"/>
              </w:rPr>
              <w:lastRenderedPageBreak/>
              <w:t>- Kết quả thực hiện các chế độ, chính sách của Nhà nước đối với sinh viên.</w:t>
            </w:r>
          </w:p>
          <w:p w:rsidR="00761AD5" w:rsidRPr="00CF2488" w:rsidRDefault="00761AD5" w:rsidP="001130DE">
            <w:pPr>
              <w:rPr>
                <w:color w:val="000000" w:themeColor="text1"/>
              </w:rPr>
            </w:pPr>
            <w:r w:rsidRPr="00CF2488">
              <w:rPr>
                <w:color w:val="000000" w:themeColor="text1"/>
                <w:lang w:val="vi-VN"/>
              </w:rPr>
              <w:t>- Kết quả hoạt động hỗ trợ học bổng cho sinh viên xuất sắc, khó khăn.</w:t>
            </w:r>
          </w:p>
          <w:p w:rsidR="00761AD5" w:rsidRPr="00CF2488" w:rsidRDefault="00761AD5" w:rsidP="001130DE">
            <w:pPr>
              <w:rPr>
                <w:color w:val="000000" w:themeColor="text1"/>
              </w:rPr>
            </w:pPr>
            <w:r w:rsidRPr="00CF2488">
              <w:rPr>
                <w:color w:val="000000" w:themeColor="text1"/>
                <w:lang w:val="vi-VN"/>
              </w:rPr>
              <w:t>- Kết quả phối hợp với doanh nghiệp, đơn vị sử dụng lao động để hỗ trợ sinh viên rèn luyện kỹ năng nghề nghiệp, tư vấn việc làm.</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EC0071">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lastRenderedPageBreak/>
              <w:t>3.4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Công tác giáo dục thể chất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A65CB4" w:rsidP="00761AD5">
            <w:pPr>
              <w:rPr>
                <w:b/>
                <w:bCs/>
                <w:color w:val="000000" w:themeColor="text1"/>
              </w:rPr>
            </w:pPr>
            <w:r w:rsidRPr="00CF2488">
              <w:rPr>
                <w:b/>
                <w:bCs/>
                <w:color w:val="000000" w:themeColor="text1"/>
              </w:rPr>
              <w:t>1/</w:t>
            </w:r>
            <w:r w:rsidR="00761AD5" w:rsidRPr="00CF2488">
              <w:rPr>
                <w:b/>
                <w:bCs/>
                <w:color w:val="000000" w:themeColor="text1"/>
              </w:rPr>
              <w:t xml:space="preserve"> </w:t>
            </w:r>
            <w:proofErr w:type="spellStart"/>
            <w:r w:rsidR="00761AD5" w:rsidRPr="00CF2488">
              <w:rPr>
                <w:b/>
                <w:bCs/>
                <w:color w:val="000000" w:themeColor="text1"/>
              </w:rPr>
              <w:t>Khoa</w:t>
            </w:r>
            <w:proofErr w:type="spellEnd"/>
            <w:r w:rsidR="00761AD5" w:rsidRPr="00CF2488">
              <w:rPr>
                <w:b/>
                <w:bCs/>
                <w:color w:val="000000" w:themeColor="text1"/>
                <w:lang w:val="vi-VN"/>
              </w:rPr>
              <w:t xml:space="preserve"> Giáo dục</w:t>
            </w:r>
            <w:r w:rsidR="00761AD5" w:rsidRPr="00CF2488">
              <w:rPr>
                <w:b/>
                <w:bCs/>
                <w:color w:val="000000" w:themeColor="text1"/>
              </w:rPr>
              <w:t xml:space="preserve"> </w:t>
            </w:r>
            <w:proofErr w:type="spellStart"/>
            <w:r w:rsidR="00761AD5" w:rsidRPr="00CF2488">
              <w:rPr>
                <w:b/>
                <w:bCs/>
                <w:color w:val="000000" w:themeColor="text1"/>
              </w:rPr>
              <w:t>thể</w:t>
            </w:r>
            <w:proofErr w:type="spellEnd"/>
            <w:r w:rsidR="00761AD5" w:rsidRPr="00CF2488">
              <w:rPr>
                <w:b/>
                <w:bCs/>
                <w:color w:val="000000" w:themeColor="text1"/>
              </w:rPr>
              <w:t xml:space="preserve"> </w:t>
            </w:r>
            <w:proofErr w:type="spellStart"/>
            <w:r w:rsidR="00761AD5" w:rsidRPr="00CF2488">
              <w:rPr>
                <w:b/>
                <w:bCs/>
                <w:color w:val="000000" w:themeColor="text1"/>
              </w:rPr>
              <w:t>chất</w:t>
            </w:r>
            <w:proofErr w:type="spellEnd"/>
            <w:r w:rsidR="00761AD5" w:rsidRPr="00CF2488">
              <w:rPr>
                <w:b/>
                <w:bCs/>
                <w:color w:val="000000" w:themeColor="text1"/>
              </w:rPr>
              <w:t xml:space="preserve"> -</w:t>
            </w:r>
            <w:r w:rsidR="00761AD5" w:rsidRPr="00CF2488">
              <w:rPr>
                <w:b/>
                <w:bCs/>
                <w:color w:val="000000" w:themeColor="text1"/>
                <w:lang w:val="vi-VN"/>
              </w:rPr>
              <w:t xml:space="preserve"> </w:t>
            </w:r>
            <w:r w:rsidR="00761AD5" w:rsidRPr="00CF2488">
              <w:rPr>
                <w:b/>
                <w:bCs/>
                <w:color w:val="000000" w:themeColor="text1"/>
              </w:rPr>
              <w:t xml:space="preserve">QP </w:t>
            </w:r>
          </w:p>
          <w:p w:rsidR="00761AD5" w:rsidRPr="00CF2488" w:rsidRDefault="00A65CB4" w:rsidP="00761AD5">
            <w:pPr>
              <w:rPr>
                <w:b/>
                <w:bCs/>
                <w:color w:val="000000" w:themeColor="text1"/>
              </w:rPr>
            </w:pPr>
            <w:r w:rsidRPr="00CF2488">
              <w:rPr>
                <w:b/>
                <w:bCs/>
                <w:color w:val="000000" w:themeColor="text1"/>
              </w:rPr>
              <w:t>2/</w:t>
            </w:r>
            <w:r w:rsidR="00761AD5" w:rsidRPr="00CF2488">
              <w:rPr>
                <w:b/>
                <w:bCs/>
                <w:color w:val="000000" w:themeColor="text1"/>
              </w:rPr>
              <w:t xml:space="preserve"> </w:t>
            </w:r>
            <w:proofErr w:type="spellStart"/>
            <w:r w:rsidR="00761AD5" w:rsidRPr="00CF2488">
              <w:rPr>
                <w:b/>
                <w:bCs/>
                <w:color w:val="000000" w:themeColor="text1"/>
              </w:rPr>
              <w:t>Phòng</w:t>
            </w:r>
            <w:proofErr w:type="spellEnd"/>
            <w:r w:rsidR="00761AD5" w:rsidRPr="00CF2488">
              <w:rPr>
                <w:b/>
                <w:bCs/>
                <w:color w:val="000000" w:themeColor="text1"/>
              </w:rPr>
              <w:t xml:space="preserve"> </w:t>
            </w:r>
            <w:proofErr w:type="spellStart"/>
            <w:r w:rsidR="00761AD5" w:rsidRPr="00CF2488">
              <w:rPr>
                <w:b/>
                <w:bCs/>
                <w:color w:val="000000" w:themeColor="text1"/>
              </w:rPr>
              <w:t>Cơ</w:t>
            </w:r>
            <w:proofErr w:type="spellEnd"/>
            <w:r w:rsidR="00761AD5" w:rsidRPr="00CF2488">
              <w:rPr>
                <w:b/>
                <w:bCs/>
                <w:color w:val="000000" w:themeColor="text1"/>
              </w:rPr>
              <w:t xml:space="preserve"> </w:t>
            </w:r>
            <w:proofErr w:type="spellStart"/>
            <w:r w:rsidR="00761AD5" w:rsidRPr="00CF2488">
              <w:rPr>
                <w:b/>
                <w:bCs/>
                <w:color w:val="000000" w:themeColor="text1"/>
              </w:rPr>
              <w:t>sở</w:t>
            </w:r>
            <w:proofErr w:type="spellEnd"/>
            <w:r w:rsidR="00761AD5" w:rsidRPr="00CF2488">
              <w:rPr>
                <w:b/>
                <w:bCs/>
                <w:color w:val="000000" w:themeColor="text1"/>
              </w:rPr>
              <w:t xml:space="preserve"> </w:t>
            </w:r>
            <w:proofErr w:type="spellStart"/>
            <w:r w:rsidR="00761AD5" w:rsidRPr="00CF2488">
              <w:rPr>
                <w:b/>
                <w:bCs/>
                <w:color w:val="000000" w:themeColor="text1"/>
              </w:rPr>
              <w:t>vật</w:t>
            </w:r>
            <w:proofErr w:type="spellEnd"/>
            <w:r w:rsidR="00761AD5" w:rsidRPr="00CF2488">
              <w:rPr>
                <w:b/>
                <w:bCs/>
                <w:color w:val="000000" w:themeColor="text1"/>
              </w:rPr>
              <w:t xml:space="preserve"> </w:t>
            </w:r>
            <w:proofErr w:type="spellStart"/>
            <w:r w:rsidR="00761AD5" w:rsidRPr="00CF2488">
              <w:rPr>
                <w:b/>
                <w:bCs/>
                <w:color w:val="000000" w:themeColor="text1"/>
              </w:rPr>
              <w:t>chất</w:t>
            </w:r>
            <w:proofErr w:type="spellEnd"/>
          </w:p>
          <w:p w:rsidR="00761AD5" w:rsidRPr="00CF2488" w:rsidRDefault="00A65CB4" w:rsidP="00A65CB4">
            <w:pPr>
              <w:rPr>
                <w:b/>
                <w:color w:val="000000" w:themeColor="text1"/>
              </w:rPr>
            </w:pPr>
            <w:r w:rsidRPr="00CF2488">
              <w:rPr>
                <w:b/>
                <w:color w:val="000000" w:themeColor="text1"/>
              </w:rPr>
              <w:t>3/</w:t>
            </w:r>
            <w:proofErr w:type="spellStart"/>
            <w:r w:rsidR="00761AD5" w:rsidRPr="00CF2488">
              <w:rPr>
                <w:b/>
                <w:color w:val="000000" w:themeColor="text1"/>
              </w:rPr>
              <w:t>Phòng</w:t>
            </w:r>
            <w:proofErr w:type="spellEnd"/>
            <w:r w:rsidR="00761AD5" w:rsidRPr="00CF2488">
              <w:rPr>
                <w:b/>
                <w:color w:val="000000" w:themeColor="text1"/>
              </w:rPr>
              <w:t xml:space="preserve"> </w:t>
            </w:r>
            <w:proofErr w:type="spellStart"/>
            <w:r w:rsidR="00761AD5" w:rsidRPr="00CF2488">
              <w:rPr>
                <w:b/>
                <w:color w:val="000000" w:themeColor="text1"/>
              </w:rPr>
              <w:t>Công</w:t>
            </w:r>
            <w:proofErr w:type="spellEnd"/>
            <w:r w:rsidR="00761AD5" w:rsidRPr="00CF2488">
              <w:rPr>
                <w:b/>
                <w:color w:val="000000" w:themeColor="text1"/>
              </w:rPr>
              <w:t xml:space="preserve"> </w:t>
            </w:r>
            <w:proofErr w:type="spellStart"/>
            <w:r w:rsidR="00761AD5" w:rsidRPr="00CF2488">
              <w:rPr>
                <w:b/>
                <w:color w:val="000000" w:themeColor="text1"/>
              </w:rPr>
              <w:t>tác</w:t>
            </w:r>
            <w:proofErr w:type="spellEnd"/>
            <w:r w:rsidR="00761AD5" w:rsidRPr="00CF2488">
              <w:rPr>
                <w:b/>
                <w:color w:val="000000" w:themeColor="text1"/>
              </w:rPr>
              <w:t xml:space="preserve"> </w:t>
            </w:r>
            <w:proofErr w:type="spellStart"/>
            <w:r w:rsidR="00761AD5" w:rsidRPr="00CF2488">
              <w:rPr>
                <w:b/>
                <w:color w:val="000000" w:themeColor="text1"/>
              </w:rPr>
              <w:t>chính</w:t>
            </w:r>
            <w:proofErr w:type="spellEnd"/>
            <w:r w:rsidR="00761AD5" w:rsidRPr="00CF2488">
              <w:rPr>
                <w:b/>
                <w:color w:val="000000" w:themeColor="text1"/>
              </w:rPr>
              <w:t xml:space="preserve"> </w:t>
            </w:r>
            <w:proofErr w:type="spellStart"/>
            <w:r w:rsidR="00761AD5" w:rsidRPr="00CF2488">
              <w:rPr>
                <w:b/>
                <w:color w:val="000000" w:themeColor="text1"/>
              </w:rPr>
              <w:t>trị</w:t>
            </w:r>
            <w:proofErr w:type="spellEnd"/>
            <w:r w:rsidR="00761AD5" w:rsidRPr="00CF2488">
              <w:rPr>
                <w:b/>
                <w:color w:val="000000" w:themeColor="text1"/>
              </w:rPr>
              <w:t xml:space="preserve"> - SV</w:t>
            </w:r>
            <w:r w:rsidRPr="00CF2488">
              <w:rPr>
                <w:b/>
                <w:color w:val="000000" w:themeColor="text1"/>
              </w:rPr>
              <w:t xml:space="preserve">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3.4.1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giáo dục thể chất, y t</w:t>
            </w:r>
            <w:r w:rsidRPr="00CF2488">
              <w:rPr>
                <w:color w:val="000000" w:themeColor="text1"/>
              </w:rPr>
              <w:t xml:space="preserve">ế </w:t>
            </w:r>
            <w:r w:rsidRPr="00CF2488">
              <w:rPr>
                <w:color w:val="000000" w:themeColor="text1"/>
                <w:lang w:val="vi-VN"/>
              </w:rPr>
              <w:t>trường học và có phong trào thể thao phát triển.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và kết quả thực hiện nhiệm vụ năm học;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3.4.2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Có ít nhất 80% tổng số học sinh, sinh viên được kiểm </w:t>
            </w:r>
            <w:proofErr w:type="spellStart"/>
            <w:r w:rsidRPr="00CF2488">
              <w:rPr>
                <w:color w:val="000000" w:themeColor="text1"/>
              </w:rPr>
              <w:t>tr</w:t>
            </w:r>
            <w:proofErr w:type="spellEnd"/>
            <w:r w:rsidRPr="00CF2488">
              <w:rPr>
                <w:color w:val="000000" w:themeColor="text1"/>
                <w:lang w:val="vi-VN"/>
              </w:rPr>
              <w:t>a đ</w:t>
            </w:r>
            <w:r w:rsidRPr="00CF2488">
              <w:rPr>
                <w:color w:val="000000" w:themeColor="text1"/>
              </w:rPr>
              <w:t>á</w:t>
            </w:r>
            <w:r w:rsidRPr="00CF2488">
              <w:rPr>
                <w:color w:val="000000" w:themeColor="text1"/>
                <w:lang w:val="vi-VN"/>
              </w:rPr>
              <w:t>nh giá xếp loại thể lực.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Dữ liệu học sinh và kết quả kiểm tra, đánh giá thể lực của từng học sinh được cập nhật trên phần mềm.</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3.4.3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Tập huấn, bồi dưỡng chuyên môn nghiệp vụ cho đội ngũ Nhà giáo làm công tác giáo dục thể chất và thể thao trường học; tham gia các hoạt động thi </w:t>
            </w:r>
            <w:r w:rsidRPr="00CF2488">
              <w:rPr>
                <w:color w:val="000000" w:themeColor="text1"/>
              </w:rPr>
              <w:t>đ</w:t>
            </w:r>
            <w:r w:rsidRPr="00CF2488">
              <w:rPr>
                <w:color w:val="000000" w:themeColor="text1"/>
                <w:lang w:val="vi-VN"/>
              </w:rPr>
              <w:t>ấu thể thao cho học sinh, sinh viên.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tập huấn và kết quả tham gia các hoạt động thi đấu thể thao</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3.4.4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Đảm bảo sở vật chất, trang thiết bị phục vụ công tác giáo dục thể chất và hoạt động thể thao; hoạt động câu lạc bộ thể thao cho học sinh, sinh viên.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Số liệu danh mục cơ sở vật chất: nhà tập, sân tập, dụng cụ tập luyện; s</w:t>
            </w:r>
            <w:r w:rsidRPr="00CF2488">
              <w:rPr>
                <w:color w:val="000000" w:themeColor="text1"/>
              </w:rPr>
              <w:t xml:space="preserve">ố </w:t>
            </w:r>
            <w:r w:rsidRPr="00CF2488">
              <w:rPr>
                <w:color w:val="000000" w:themeColor="text1"/>
                <w:lang w:val="vi-VN"/>
              </w:rPr>
              <w:t>liệu câu lạc bộ th</w:t>
            </w:r>
            <w:r w:rsidRPr="00CF2488">
              <w:rPr>
                <w:color w:val="000000" w:themeColor="text1"/>
              </w:rPr>
              <w:t>ể</w:t>
            </w:r>
            <w:r w:rsidRPr="00CF2488">
              <w:rPr>
                <w:color w:val="000000" w:themeColor="text1"/>
                <w:lang w:val="vi-VN"/>
              </w:rPr>
              <w:t xml:space="preserve"> thao.</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EC0071">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3.4.5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Cơ sở giáo dục có cán bộ y tế trường học; có công trình n</w:t>
            </w:r>
            <w:r w:rsidRPr="00CF2488">
              <w:rPr>
                <w:color w:val="000000" w:themeColor="text1"/>
              </w:rPr>
              <w:t>ư</w:t>
            </w:r>
            <w:r w:rsidRPr="00CF2488">
              <w:rPr>
                <w:color w:val="000000" w:themeColor="text1"/>
                <w:lang w:val="vi-VN"/>
              </w:rPr>
              <w:t>ớc s</w:t>
            </w:r>
            <w:r w:rsidRPr="00CF2488">
              <w:rPr>
                <w:color w:val="000000" w:themeColor="text1"/>
              </w:rPr>
              <w:t>ạ</w:t>
            </w:r>
            <w:r w:rsidRPr="00CF2488">
              <w:rPr>
                <w:color w:val="000000" w:themeColor="text1"/>
                <w:lang w:val="vi-VN"/>
              </w:rPr>
              <w:t>ch, công trình vệ sinh.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Danh sách cán bộ y tế;</w:t>
            </w:r>
          </w:p>
          <w:p w:rsidR="00761AD5" w:rsidRPr="00CF2488" w:rsidRDefault="00761AD5" w:rsidP="001130DE">
            <w:pPr>
              <w:rPr>
                <w:color w:val="000000" w:themeColor="text1"/>
              </w:rPr>
            </w:pPr>
            <w:r w:rsidRPr="00CF2488">
              <w:rPr>
                <w:color w:val="000000" w:themeColor="text1"/>
                <w:lang w:val="vi-VN"/>
              </w:rPr>
              <w:t>- Danh mục công trình vệ sinh, nước sạch.</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1252"/>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Công tác giáo dục quốc phòng - an ninh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Đào</w:t>
            </w:r>
            <w:proofErr w:type="spellEnd"/>
            <w:r w:rsidRPr="00CF2488">
              <w:rPr>
                <w:b/>
                <w:bCs/>
                <w:color w:val="000000" w:themeColor="text1"/>
              </w:rPr>
              <w:t xml:space="preserve"> </w:t>
            </w:r>
            <w:proofErr w:type="spellStart"/>
            <w:r w:rsidRPr="00CF2488">
              <w:rPr>
                <w:b/>
                <w:bCs/>
                <w:color w:val="000000" w:themeColor="text1"/>
              </w:rPr>
              <w:t>tạo</w:t>
            </w:r>
            <w:proofErr w:type="spellEnd"/>
            <w:r w:rsidRPr="00CF2488">
              <w:rPr>
                <w:b/>
                <w:bCs/>
                <w:color w:val="000000" w:themeColor="text1"/>
              </w:rPr>
              <w:t xml:space="preserve"> </w:t>
            </w:r>
            <w:proofErr w:type="spellStart"/>
            <w:r w:rsidRPr="00CF2488">
              <w:rPr>
                <w:b/>
                <w:bCs/>
                <w:color w:val="000000" w:themeColor="text1"/>
              </w:rPr>
              <w:t>đại</w:t>
            </w:r>
            <w:proofErr w:type="spellEnd"/>
            <w:r w:rsidRPr="00CF2488">
              <w:rPr>
                <w:b/>
                <w:bCs/>
                <w:color w:val="000000" w:themeColor="text1"/>
              </w:rPr>
              <w:t xml:space="preserve"> </w:t>
            </w:r>
            <w:proofErr w:type="spellStart"/>
            <w:r w:rsidRPr="00CF2488">
              <w:rPr>
                <w:b/>
                <w:bCs/>
                <w:color w:val="000000" w:themeColor="text1"/>
              </w:rPr>
              <w:t>học</w:t>
            </w:r>
            <w:proofErr w:type="spellEnd"/>
          </w:p>
          <w:p w:rsidR="00761AD5" w:rsidRPr="00CF2488" w:rsidRDefault="00761AD5" w:rsidP="00761AD5">
            <w:pPr>
              <w:rPr>
                <w:color w:val="000000" w:themeColor="text1"/>
              </w:rPr>
            </w:pPr>
            <w:r w:rsidRPr="00CF2488">
              <w:rPr>
                <w:b/>
                <w:bCs/>
                <w:color w:val="000000" w:themeColor="text1"/>
              </w:rPr>
              <w:t xml:space="preserve">- </w:t>
            </w:r>
            <w:proofErr w:type="spellStart"/>
            <w:r w:rsidRPr="00CF2488">
              <w:rPr>
                <w:b/>
                <w:bCs/>
                <w:color w:val="000000" w:themeColor="text1"/>
              </w:rPr>
              <w:t>Khoa</w:t>
            </w:r>
            <w:proofErr w:type="spellEnd"/>
            <w:r w:rsidRPr="00CF2488">
              <w:rPr>
                <w:b/>
                <w:bCs/>
                <w:color w:val="000000" w:themeColor="text1"/>
                <w:lang w:val="vi-VN"/>
              </w:rPr>
              <w:t xml:space="preserve"> Giáo dục</w:t>
            </w:r>
            <w:r w:rsidRPr="00CF2488">
              <w:rPr>
                <w:b/>
                <w:bCs/>
                <w:color w:val="000000" w:themeColor="text1"/>
              </w:rPr>
              <w:t xml:space="preserve"> </w:t>
            </w:r>
            <w:proofErr w:type="spellStart"/>
            <w:r w:rsidRPr="00CF2488">
              <w:rPr>
                <w:b/>
                <w:bCs/>
                <w:color w:val="000000" w:themeColor="text1"/>
              </w:rPr>
              <w:t>thể</w:t>
            </w:r>
            <w:proofErr w:type="spellEnd"/>
            <w:r w:rsidRPr="00CF2488">
              <w:rPr>
                <w:b/>
                <w:bCs/>
                <w:color w:val="000000" w:themeColor="text1"/>
              </w:rPr>
              <w:t xml:space="preserve"> </w:t>
            </w:r>
            <w:proofErr w:type="spellStart"/>
            <w:r w:rsidRPr="00CF2488">
              <w:rPr>
                <w:b/>
                <w:bCs/>
                <w:color w:val="000000" w:themeColor="text1"/>
              </w:rPr>
              <w:t>chất</w:t>
            </w:r>
            <w:proofErr w:type="spellEnd"/>
            <w:r w:rsidRPr="00CF2488">
              <w:rPr>
                <w:b/>
                <w:bCs/>
                <w:color w:val="000000" w:themeColor="text1"/>
              </w:rPr>
              <w:t xml:space="preserve"> -</w:t>
            </w:r>
            <w:r w:rsidRPr="00CF2488">
              <w:rPr>
                <w:b/>
                <w:bCs/>
                <w:color w:val="000000" w:themeColor="text1"/>
                <w:lang w:val="vi-VN"/>
              </w:rPr>
              <w:t xml:space="preserve"> </w:t>
            </w:r>
            <w:r w:rsidRPr="00CF2488">
              <w:rPr>
                <w:b/>
                <w:bCs/>
                <w:color w:val="000000" w:themeColor="text1"/>
              </w:rPr>
              <w:t xml:space="preserve">QP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3.5.1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quân sự, quốc phòng:</w:t>
            </w:r>
          </w:p>
          <w:p w:rsidR="00761AD5" w:rsidRPr="00CF2488" w:rsidRDefault="00761AD5" w:rsidP="001130DE">
            <w:pPr>
              <w:rPr>
                <w:color w:val="000000" w:themeColor="text1"/>
              </w:rPr>
            </w:pPr>
            <w:r w:rsidRPr="00CF2488">
              <w:rPr>
                <w:color w:val="000000" w:themeColor="text1"/>
                <w:lang w:val="vi-VN"/>
              </w:rPr>
              <w:t>- Công tác lãnh đạo</w:t>
            </w:r>
            <w:r w:rsidRPr="00CF2488">
              <w:rPr>
                <w:color w:val="000000" w:themeColor="text1"/>
              </w:rPr>
              <w:t xml:space="preserve">, </w:t>
            </w:r>
            <w:r w:rsidRPr="00CF2488">
              <w:rPr>
                <w:color w:val="000000" w:themeColor="text1"/>
                <w:lang w:val="vi-VN"/>
              </w:rPr>
              <w:t xml:space="preserve">chỉ đạo nhiệm vụ quân sự, </w:t>
            </w:r>
            <w:r w:rsidRPr="00CF2488">
              <w:rPr>
                <w:color w:val="000000" w:themeColor="text1"/>
                <w:lang w:val="vi-VN"/>
              </w:rPr>
              <w:lastRenderedPageBreak/>
              <w:t>qu</w:t>
            </w:r>
            <w:r w:rsidRPr="00CF2488">
              <w:rPr>
                <w:color w:val="000000" w:themeColor="text1"/>
              </w:rPr>
              <w:t>ố</w:t>
            </w:r>
            <w:r w:rsidRPr="00CF2488">
              <w:rPr>
                <w:color w:val="000000" w:themeColor="text1"/>
                <w:lang w:val="vi-VN"/>
              </w:rPr>
              <w:t>c phòng, giáo dục quốc phòng và an ninh.</w:t>
            </w:r>
          </w:p>
          <w:p w:rsidR="00761AD5" w:rsidRPr="00CF2488" w:rsidRDefault="00761AD5" w:rsidP="001130DE">
            <w:pPr>
              <w:rPr>
                <w:color w:val="000000" w:themeColor="text1"/>
              </w:rPr>
            </w:pPr>
            <w:r w:rsidRPr="00CF2488">
              <w:rPr>
                <w:color w:val="000000" w:themeColor="text1"/>
                <w:lang w:val="vi-VN"/>
              </w:rPr>
              <w:t>- Hoạt động của Ban Chỉ huy, cán bộ làm công tác quân sự cơ quan, đơn vị.</w:t>
            </w:r>
          </w:p>
          <w:p w:rsidR="00761AD5" w:rsidRPr="00CF2488" w:rsidRDefault="00761AD5" w:rsidP="001130DE">
            <w:pPr>
              <w:rPr>
                <w:color w:val="000000" w:themeColor="text1"/>
              </w:rPr>
            </w:pPr>
            <w:r w:rsidRPr="00CF2488">
              <w:rPr>
                <w:color w:val="000000" w:themeColor="text1"/>
                <w:lang w:val="vi-VN"/>
              </w:rPr>
              <w:t>- Bồi dưỡng kiến thức quốc phòng - an ninh cho các đối tượng.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Nghị quyết lãnh đạo công tác quân sự, quốc phòng, giáo dục quốc phòng và an ninh của cơ quan, đơn vị</w:t>
            </w:r>
          </w:p>
          <w:p w:rsidR="00761AD5" w:rsidRPr="00CF2488" w:rsidRDefault="00761AD5" w:rsidP="001130DE">
            <w:pPr>
              <w:rPr>
                <w:color w:val="000000" w:themeColor="text1"/>
              </w:rPr>
            </w:pPr>
            <w:r w:rsidRPr="00CF2488">
              <w:rPr>
                <w:color w:val="000000" w:themeColor="text1"/>
                <w:lang w:val="vi-VN"/>
              </w:rPr>
              <w:lastRenderedPageBreak/>
              <w:t>- Kế hoạch công tác quân sự, quốc phòng, giáo dục quốc phòng và an ninh; hướng dẫn thực hiện công tác quân sự, quốc phòng, giáo dục quốc phòng và an ninh; Quyết định kiện toàn Ban Chỉ huy quân sự, cán bộ làm công tác quân sự, lực lượng tự vệ của cơ quan, đơn vị.</w:t>
            </w:r>
          </w:p>
          <w:p w:rsidR="00761AD5" w:rsidRPr="00CF2488" w:rsidRDefault="00761AD5" w:rsidP="001130DE">
            <w:pPr>
              <w:rPr>
                <w:color w:val="000000" w:themeColor="text1"/>
              </w:rPr>
            </w:pPr>
            <w:r w:rsidRPr="00CF2488">
              <w:rPr>
                <w:color w:val="000000" w:themeColor="text1"/>
                <w:lang w:val="vi-VN"/>
              </w:rPr>
              <w:t>- Hệ thống văn kiện công tác quân sự, quốc phòng của cơ quan, đơn vị;</w:t>
            </w:r>
          </w:p>
          <w:p w:rsidR="00761AD5" w:rsidRPr="00CF2488" w:rsidRDefault="00761AD5" w:rsidP="001130DE">
            <w:pPr>
              <w:rPr>
                <w:color w:val="000000" w:themeColor="text1"/>
              </w:rPr>
            </w:pPr>
            <w:r w:rsidRPr="00CF2488">
              <w:rPr>
                <w:color w:val="000000" w:themeColor="text1"/>
                <w:lang w:val="vi-VN"/>
              </w:rPr>
              <w:t>- Kết quả huấn luyện, hội thao, diễn tập lực lượng tự vệ của cơ quan, đơn vị, các đợt tập huấn công tác quân sự quốc phòng, phòng chống khủng bố do Bộ tổ chức.</w:t>
            </w:r>
          </w:p>
          <w:p w:rsidR="00761AD5" w:rsidRPr="00CF2488" w:rsidRDefault="00761AD5" w:rsidP="001130DE">
            <w:pPr>
              <w:rPr>
                <w:color w:val="000000" w:themeColor="text1"/>
              </w:rPr>
            </w:pPr>
            <w:r w:rsidRPr="00CF2488">
              <w:rPr>
                <w:color w:val="000000" w:themeColor="text1"/>
                <w:lang w:val="vi-VN"/>
              </w:rPr>
              <w:t>- Kế hoạch bồi dưỡng kiến thức quốc phòng an ninh cho cán bộ, công chức, viên chức theo chỉ tiêu, kế hoạch của Hội đồng Giáo dục quốc phòng an ninh các cấp 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3.5.2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giáo dục quốc phòng và an ninh:</w:t>
            </w:r>
          </w:p>
          <w:p w:rsidR="00761AD5" w:rsidRPr="00CF2488" w:rsidRDefault="00761AD5" w:rsidP="001130DE">
            <w:pPr>
              <w:rPr>
                <w:color w:val="000000" w:themeColor="text1"/>
              </w:rPr>
            </w:pPr>
            <w:r w:rsidRPr="00CF2488">
              <w:rPr>
                <w:color w:val="000000" w:themeColor="text1"/>
                <w:lang w:val="vi-VN"/>
              </w:rPr>
              <w:t>- Hệ thống văn bản lãnh đạo, chỉ đạo dạy học giáo dục quốc phòng và an ninh.</w:t>
            </w:r>
          </w:p>
          <w:p w:rsidR="00761AD5" w:rsidRPr="00CF2488" w:rsidRDefault="00761AD5" w:rsidP="001130DE">
            <w:pPr>
              <w:rPr>
                <w:color w:val="000000" w:themeColor="text1"/>
              </w:rPr>
            </w:pPr>
            <w:r w:rsidRPr="00CF2488">
              <w:rPr>
                <w:color w:val="000000" w:themeColor="text1"/>
                <w:lang w:val="vi-VN"/>
              </w:rPr>
              <w:t>- Tổ chức dạy học.</w:t>
            </w:r>
          </w:p>
          <w:p w:rsidR="00761AD5" w:rsidRPr="00CF2488" w:rsidRDefault="00761AD5" w:rsidP="001130DE">
            <w:pPr>
              <w:rPr>
                <w:color w:val="000000" w:themeColor="text1"/>
              </w:rPr>
            </w:pPr>
            <w:r w:rsidRPr="00CF2488">
              <w:rPr>
                <w:color w:val="000000" w:themeColor="text1"/>
                <w:lang w:val="vi-VN"/>
              </w:rPr>
              <w:t>- Nâng cao chất lượng đội ngũ cán bộ quản lý, giảng viên.</w:t>
            </w:r>
          </w:p>
          <w:p w:rsidR="00761AD5" w:rsidRPr="00CF2488" w:rsidRDefault="00761AD5" w:rsidP="001130DE">
            <w:pPr>
              <w:rPr>
                <w:color w:val="000000" w:themeColor="text1"/>
              </w:rPr>
            </w:pPr>
            <w:r w:rsidRPr="00CF2488">
              <w:rPr>
                <w:color w:val="000000" w:themeColor="text1"/>
                <w:lang w:val="vi-VN"/>
              </w:rPr>
              <w:t>- Tăng cường cơ sở vật chất, vũ khí trang thiết bị bảo đảm cho môn học.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Nội dung lãnh đạo quốc phòng an ninh trong Nghị quyết năm học.</w:t>
            </w:r>
          </w:p>
          <w:p w:rsidR="00761AD5" w:rsidRPr="00CF2488" w:rsidRDefault="00761AD5" w:rsidP="001130DE">
            <w:pPr>
              <w:rPr>
                <w:color w:val="000000" w:themeColor="text1"/>
              </w:rPr>
            </w:pPr>
            <w:r w:rsidRPr="00CF2488">
              <w:rPr>
                <w:color w:val="000000" w:themeColor="text1"/>
                <w:lang w:val="vi-VN"/>
              </w:rPr>
              <w:t>- Hướng dẫn triển khai nhiệm vụ năm học.</w:t>
            </w:r>
          </w:p>
          <w:p w:rsidR="00761AD5" w:rsidRPr="00CF2488" w:rsidRDefault="00761AD5" w:rsidP="001130DE">
            <w:pPr>
              <w:rPr>
                <w:color w:val="000000" w:themeColor="text1"/>
              </w:rPr>
            </w:pPr>
            <w:r w:rsidRPr="00CF2488">
              <w:rPr>
                <w:color w:val="000000" w:themeColor="text1"/>
                <w:lang w:val="vi-VN"/>
              </w:rPr>
              <w:t>- Quy chế, quy định tổ chức dạy học giáo dục quốc phòng - an ninh; hợp đồng ký kết giảng dạy.</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tổ chức giảng dạy có môn học giáo dục qu</w:t>
            </w:r>
            <w:r w:rsidRPr="00CF2488">
              <w:rPr>
                <w:color w:val="000000" w:themeColor="text1"/>
              </w:rPr>
              <w:t>ố</w:t>
            </w:r>
            <w:r w:rsidRPr="00CF2488">
              <w:rPr>
                <w:color w:val="000000" w:themeColor="text1"/>
                <w:lang w:val="vi-VN"/>
              </w:rPr>
              <w:t>c phòng - an ninh;</w:t>
            </w:r>
          </w:p>
          <w:p w:rsidR="00761AD5" w:rsidRPr="00CF2488" w:rsidRDefault="00761AD5" w:rsidP="001130DE">
            <w:pPr>
              <w:rPr>
                <w:color w:val="000000" w:themeColor="text1"/>
              </w:rPr>
            </w:pPr>
            <w:r w:rsidRPr="00CF2488">
              <w:rPr>
                <w:color w:val="000000" w:themeColor="text1"/>
                <w:lang w:val="vi-VN"/>
              </w:rPr>
              <w:t>- Kết quả tổ chức dạy học, kiểm tra, đánh giá theo đúng quy định của Bộ;</w:t>
            </w:r>
          </w:p>
          <w:p w:rsidR="00761AD5" w:rsidRPr="00CF2488" w:rsidRDefault="00761AD5" w:rsidP="001130DE">
            <w:pPr>
              <w:rPr>
                <w:color w:val="000000" w:themeColor="text1"/>
              </w:rPr>
            </w:pPr>
            <w:r w:rsidRPr="00CF2488">
              <w:rPr>
                <w:color w:val="000000" w:themeColor="text1"/>
                <w:lang w:val="vi-VN"/>
              </w:rPr>
              <w:t xml:space="preserve">- Kết </w:t>
            </w:r>
            <w:r w:rsidRPr="00CF2488">
              <w:rPr>
                <w:color w:val="000000" w:themeColor="text1"/>
              </w:rPr>
              <w:t>q</w:t>
            </w:r>
            <w:r w:rsidRPr="00CF2488">
              <w:rPr>
                <w:color w:val="000000" w:themeColor="text1"/>
                <w:lang w:val="vi-VN"/>
              </w:rPr>
              <w:t>uả tham các đợt tập huấn do Bộ tổ chức; kế hoạch tập hu</w:t>
            </w:r>
            <w:r w:rsidRPr="00CF2488">
              <w:rPr>
                <w:color w:val="000000" w:themeColor="text1"/>
              </w:rPr>
              <w:t>ấ</w:t>
            </w:r>
            <w:r w:rsidRPr="00CF2488">
              <w:rPr>
                <w:color w:val="000000" w:themeColor="text1"/>
                <w:lang w:val="vi-VN"/>
              </w:rPr>
              <w:t>n cán bộ quản lý, giảng viên của đ</w:t>
            </w:r>
            <w:proofErr w:type="spellStart"/>
            <w:r w:rsidRPr="00CF2488">
              <w:rPr>
                <w:color w:val="000000" w:themeColor="text1"/>
              </w:rPr>
              <w:t>ơn</w:t>
            </w:r>
            <w:proofErr w:type="spellEnd"/>
            <w:r w:rsidRPr="00CF2488">
              <w:rPr>
                <w:color w:val="000000" w:themeColor="text1"/>
              </w:rPr>
              <w:t xml:space="preserve"> </w:t>
            </w:r>
            <w:r w:rsidRPr="00CF2488">
              <w:rPr>
                <w:color w:val="000000" w:themeColor="text1"/>
                <w:lang w:val="vi-VN"/>
              </w:rPr>
              <w:t>vị.</w:t>
            </w:r>
          </w:p>
          <w:p w:rsidR="00761AD5" w:rsidRPr="00CF2488" w:rsidRDefault="00761AD5" w:rsidP="001130DE">
            <w:pPr>
              <w:rPr>
                <w:color w:val="000000" w:themeColor="text1"/>
              </w:rPr>
            </w:pPr>
            <w:r w:rsidRPr="00CF2488">
              <w:rPr>
                <w:color w:val="000000" w:themeColor="text1"/>
                <w:lang w:val="vi-VN"/>
              </w:rPr>
              <w:t>- Số lượng trang thiết bị tối thiểu theo quy định của Bộ; kế hoạch mua sắm bổ sung trang thiết bị hàng năm; phòng học chuyên dùng, thao trường bãi tập;</w:t>
            </w:r>
          </w:p>
          <w:p w:rsidR="00761AD5" w:rsidRPr="00CF2488" w:rsidRDefault="00761AD5" w:rsidP="001130DE">
            <w:pPr>
              <w:rPr>
                <w:color w:val="000000" w:themeColor="text1"/>
              </w:rPr>
            </w:pPr>
            <w:r w:rsidRPr="00CF2488">
              <w:rPr>
                <w:color w:val="000000" w:themeColor="text1"/>
                <w:lang w:val="vi-VN"/>
              </w:rPr>
              <w:t>- Kho vật chất, đảm bảo an toàn; s</w:t>
            </w:r>
            <w:r w:rsidRPr="00CF2488">
              <w:rPr>
                <w:color w:val="000000" w:themeColor="text1"/>
              </w:rPr>
              <w:t xml:space="preserve">ổ </w:t>
            </w:r>
            <w:r w:rsidRPr="00CF2488">
              <w:rPr>
                <w:color w:val="000000" w:themeColor="text1"/>
                <w:lang w:val="vi-VN"/>
              </w:rPr>
              <w:t>sách đăng ký, quản lý, sử dụng trang bị, vũ khí, vật tư bảo đảm cho môn học giáo dục quốc phòng - an ninh; sổ sách đăng ký, quản lý, cấp phát văn bằng chứng chỉ đúng quy định.</w:t>
            </w:r>
          </w:p>
          <w:p w:rsidR="00761AD5" w:rsidRPr="00CF2488" w:rsidRDefault="00761AD5" w:rsidP="001130DE">
            <w:pPr>
              <w:rPr>
                <w:color w:val="000000" w:themeColor="text1"/>
              </w:rPr>
            </w:pPr>
            <w:r w:rsidRPr="00CF2488">
              <w:rPr>
                <w:color w:val="000000" w:themeColor="text1"/>
                <w:lang w:val="vi-VN"/>
              </w:rPr>
              <w:t xml:space="preserve">- Kế hoạch kiểm, thanh tra, đánh giá chất lượng giảng </w:t>
            </w:r>
            <w:r w:rsidRPr="00CF2488">
              <w:rPr>
                <w:color w:val="000000" w:themeColor="text1"/>
                <w:lang w:val="vi-VN"/>
              </w:rPr>
              <w:lastRenderedPageBreak/>
              <w:t>dạy môn h</w:t>
            </w:r>
            <w:r w:rsidRPr="00CF2488">
              <w:rPr>
                <w:color w:val="000000" w:themeColor="text1"/>
              </w:rPr>
              <w:t>ọ</w:t>
            </w:r>
            <w:r w:rsidRPr="00CF2488">
              <w:rPr>
                <w:color w:val="000000" w:themeColor="text1"/>
                <w:lang w:val="vi-VN"/>
              </w:rPr>
              <w:t>c giáo d</w:t>
            </w:r>
            <w:proofErr w:type="spellStart"/>
            <w:r w:rsidRPr="00CF2488">
              <w:rPr>
                <w:color w:val="000000" w:themeColor="text1"/>
              </w:rPr>
              <w:t>ục</w:t>
            </w:r>
            <w:proofErr w:type="spellEnd"/>
            <w:r w:rsidRPr="00CF2488">
              <w:rPr>
                <w:color w:val="000000" w:themeColor="text1"/>
              </w:rPr>
              <w:t xml:space="preserve"> </w:t>
            </w:r>
            <w:r w:rsidRPr="00CF2488">
              <w:rPr>
                <w:color w:val="000000" w:themeColor="text1"/>
                <w:lang w:val="vi-VN"/>
              </w:rPr>
              <w:t>quốc phòng - an ninh;</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40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lastRenderedPageBreak/>
              <w:t>4</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4:</w:t>
            </w:r>
            <w:r w:rsidRPr="00CF2488">
              <w:rPr>
                <w:color w:val="000000" w:themeColor="text1"/>
                <w:lang w:val="vi-VN"/>
              </w:rPr>
              <w:t xml:space="preserve"> Nâng cao chất lượng dạy học ngoại ngữ, đặc biệt là tiếng Anh</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Đào</w:t>
            </w:r>
            <w:proofErr w:type="spellEnd"/>
            <w:r w:rsidRPr="00CF2488">
              <w:rPr>
                <w:b/>
                <w:bCs/>
                <w:color w:val="000000" w:themeColor="text1"/>
              </w:rPr>
              <w:t xml:space="preserve"> </w:t>
            </w:r>
            <w:proofErr w:type="spellStart"/>
            <w:r w:rsidRPr="00CF2488">
              <w:rPr>
                <w:b/>
                <w:bCs/>
                <w:color w:val="000000" w:themeColor="text1"/>
              </w:rPr>
              <w:t>tạo</w:t>
            </w:r>
            <w:proofErr w:type="spellEnd"/>
            <w:r w:rsidRPr="00CF2488">
              <w:rPr>
                <w:b/>
                <w:bCs/>
                <w:color w:val="000000" w:themeColor="text1"/>
              </w:rPr>
              <w:t xml:space="preserve"> </w:t>
            </w:r>
            <w:proofErr w:type="spellStart"/>
            <w:r w:rsidRPr="00CF2488">
              <w:rPr>
                <w:b/>
                <w:bCs/>
                <w:color w:val="000000" w:themeColor="text1"/>
              </w:rPr>
              <w:t>đại</w:t>
            </w:r>
            <w:proofErr w:type="spellEnd"/>
            <w:r w:rsidRPr="00CF2488">
              <w:rPr>
                <w:b/>
                <w:bCs/>
                <w:color w:val="000000" w:themeColor="text1"/>
              </w:rPr>
              <w:t xml:space="preserve"> </w:t>
            </w:r>
            <w:proofErr w:type="spellStart"/>
            <w:r w:rsidRPr="00CF2488">
              <w:rPr>
                <w:b/>
                <w:bCs/>
                <w:color w:val="000000" w:themeColor="text1"/>
              </w:rPr>
              <w:t>học</w:t>
            </w:r>
            <w:proofErr w:type="spellEnd"/>
          </w:p>
          <w:p w:rsidR="00761AD5" w:rsidRPr="00CF2488" w:rsidRDefault="00761AD5" w:rsidP="00761AD5">
            <w:pPr>
              <w:rPr>
                <w:color w:val="000000" w:themeColor="text1"/>
              </w:rPr>
            </w:pPr>
            <w:r w:rsidRPr="00CF2488">
              <w:rPr>
                <w:b/>
                <w:bCs/>
                <w:color w:val="000000" w:themeColor="text1"/>
              </w:rPr>
              <w:t xml:space="preserve">- </w:t>
            </w:r>
            <w:proofErr w:type="spellStart"/>
            <w:r w:rsidRPr="00CF2488">
              <w:rPr>
                <w:b/>
                <w:bCs/>
                <w:color w:val="000000" w:themeColor="text1"/>
              </w:rPr>
              <w:t>Khoa</w:t>
            </w:r>
            <w:proofErr w:type="spellEnd"/>
            <w:r w:rsidRPr="00CF2488">
              <w:rPr>
                <w:b/>
                <w:bCs/>
                <w:color w:val="000000" w:themeColor="text1"/>
              </w:rPr>
              <w:t xml:space="preserve"> </w:t>
            </w:r>
            <w:r w:rsidRPr="00CF2488">
              <w:rPr>
                <w:b/>
                <w:bCs/>
                <w:color w:val="000000" w:themeColor="text1"/>
                <w:lang w:val="vi-VN"/>
              </w:rPr>
              <w:t xml:space="preserve">Ngoại ngữ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kế hoạch thực hiện Đề án dạy và học ngoại ngữ trong hệ thống giáo dục quốc dân giai đoạn 2017-2025 (Đề án Ngoại ngữ Quốc gia); kế hoạch hàng năm, các văn bản hướng dẫn nội bộ về việc triển khai thực hiện Đề án Ngoại ngữ Quốc gia</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Kế hoạch giai đoạn 2017-2025 thực hiện Đ</w:t>
            </w:r>
            <w:r w:rsidRPr="00CF2488">
              <w:rPr>
                <w:color w:val="000000" w:themeColor="text1"/>
              </w:rPr>
              <w:t xml:space="preserve">ề </w:t>
            </w:r>
            <w:r w:rsidRPr="00CF2488">
              <w:rPr>
                <w:color w:val="000000" w:themeColor="text1"/>
                <w:lang w:val="vi-VN"/>
              </w:rPr>
              <w:t>án Ngoại ngữ Quốc gia được phê duyệt</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dạy và học ngoại ngữ hàng năm được phê duyệt</w:t>
            </w:r>
          </w:p>
          <w:p w:rsidR="00761AD5" w:rsidRPr="00CF2488" w:rsidRDefault="00761AD5" w:rsidP="001130DE">
            <w:pPr>
              <w:rPr>
                <w:color w:val="000000" w:themeColor="text1"/>
              </w:rPr>
            </w:pPr>
            <w:r w:rsidRPr="00CF2488">
              <w:rPr>
                <w:color w:val="000000" w:themeColor="text1"/>
                <w:lang w:val="vi-VN"/>
              </w:rPr>
              <w:t>- Các văn bản hướng dẫn nội bộ về việc thực hiện Đ</w:t>
            </w:r>
            <w:r w:rsidRPr="00CF2488">
              <w:rPr>
                <w:color w:val="000000" w:themeColor="text1"/>
              </w:rPr>
              <w:t xml:space="preserve">ề </w:t>
            </w:r>
            <w:r w:rsidRPr="00CF2488">
              <w:rPr>
                <w:color w:val="000000" w:themeColor="text1"/>
                <w:lang w:val="vi-VN"/>
              </w:rPr>
              <w:t>án Ngoại ngữ Quốc gia của nhà trường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Xây dựng, </w:t>
            </w:r>
            <w:proofErr w:type="spellStart"/>
            <w:r w:rsidRPr="00CF2488">
              <w:rPr>
                <w:color w:val="000000" w:themeColor="text1"/>
              </w:rPr>
              <w:t>tr</w:t>
            </w:r>
            <w:proofErr w:type="spellEnd"/>
            <w:r w:rsidRPr="00CF2488">
              <w:rPr>
                <w:color w:val="000000" w:themeColor="text1"/>
                <w:lang w:val="vi-VN"/>
              </w:rPr>
              <w:t>iển khai chương trình đào tạo ngoại ngữ theo chuẩn đầu ra và ngành nghề đào tạo (cho sinh viên chuyên và không chuyên ngoại ngữ)</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hoạch/lộ trình triển khai chương trình đào tạo ngoại ngữ theo chuẩn đầu ra và ngành nghề đào tạo 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triển khai các chương trình môn chuyên ngành dạy bằng ngoại ngữ, đặc biệt là tiếng Anh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triển khai chương trình môn chuyên ngành dạy bằng ngoại ngữ được phê duyệt 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Phát triển, bồi dưỡng đội ngũ giảng viên ngoại ngữ, đặc biệt là đội ngũ giảng viên tiếng Anh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bồi dưỡng nâng cao năng lực cho đội ngũ giảng viên ngoại ngữ 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Đổi mới các hình thức kiểm tra, đánh giá ngoại ngữ, đặc biệt là tiếng Anh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Văn bản hướng dẫn triển khai các hình thức kiểm tra, đánh giá thường xuyên, định kỳ, tổng kết đảm bảo chính xác, minh bạch, khách quan, công bằng và kết quả thực hiện</w:t>
            </w:r>
          </w:p>
          <w:p w:rsidR="00761AD5" w:rsidRPr="00CF2488" w:rsidRDefault="00761AD5" w:rsidP="001130DE">
            <w:pPr>
              <w:rPr>
                <w:color w:val="000000" w:themeColor="text1"/>
              </w:rPr>
            </w:pPr>
            <w:r w:rsidRPr="00CF2488">
              <w:rPr>
                <w:color w:val="000000" w:themeColor="text1"/>
                <w:lang w:val="vi-VN"/>
              </w:rPr>
              <w:t>- Tỷ lệ sinh viên đạt chu</w:t>
            </w:r>
            <w:r w:rsidRPr="00CF2488">
              <w:rPr>
                <w:color w:val="000000" w:themeColor="text1"/>
              </w:rPr>
              <w:t>ẩ</w:t>
            </w:r>
            <w:r w:rsidRPr="00CF2488">
              <w:rPr>
                <w:color w:val="000000" w:themeColor="text1"/>
                <w:lang w:val="vi-VN"/>
              </w:rPr>
              <w:t>n năng lực ngoại ngữ theo quy định của nhà trường năm 2020 tăng so với năm 2019</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4.6</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Tổ chức phát động phong trào học Tiếng Anh, xây dựng môi trường học và sử dụng ngoại ngữ trong các đơn vị</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 xml:space="preserve">Nhiệm vụ 5: </w:t>
            </w:r>
            <w:r w:rsidRPr="00CF2488">
              <w:rPr>
                <w:color w:val="000000" w:themeColor="text1"/>
                <w:lang w:val="vi-VN"/>
              </w:rPr>
              <w:t>Đẩy mạnh ứng dụng công nghệ thông tin trong đào tạo và quản lý</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Trung</w:t>
            </w:r>
            <w:proofErr w:type="spellEnd"/>
            <w:r w:rsidRPr="00CF2488">
              <w:rPr>
                <w:b/>
                <w:bCs/>
                <w:color w:val="000000" w:themeColor="text1"/>
              </w:rPr>
              <w:t xml:space="preserve"> </w:t>
            </w:r>
            <w:proofErr w:type="spellStart"/>
            <w:r w:rsidRPr="00CF2488">
              <w:rPr>
                <w:b/>
                <w:bCs/>
                <w:color w:val="000000" w:themeColor="text1"/>
              </w:rPr>
              <w:t>tâm</w:t>
            </w:r>
            <w:proofErr w:type="spellEnd"/>
            <w:r w:rsidRPr="00CF2488">
              <w:rPr>
                <w:b/>
                <w:bCs/>
                <w:color w:val="000000" w:themeColor="text1"/>
                <w:lang w:val="vi-VN"/>
              </w:rPr>
              <w:t xml:space="preserve"> Công nghệ thông tin</w:t>
            </w:r>
            <w:r w:rsidRPr="00CF2488">
              <w:rPr>
                <w:b/>
                <w:bCs/>
                <w:color w:val="000000" w:themeColor="text1"/>
              </w:rPr>
              <w:t xml:space="preserve"> </w:t>
            </w:r>
            <w:proofErr w:type="spellStart"/>
            <w:r w:rsidRPr="00CF2488">
              <w:rPr>
                <w:b/>
                <w:bCs/>
                <w:color w:val="000000" w:themeColor="text1"/>
              </w:rPr>
              <w:t>và</w:t>
            </w:r>
            <w:proofErr w:type="spellEnd"/>
            <w:r w:rsidRPr="00CF2488">
              <w:rPr>
                <w:b/>
                <w:bCs/>
                <w:color w:val="000000" w:themeColor="text1"/>
              </w:rPr>
              <w:t xml:space="preserve"> </w:t>
            </w:r>
            <w:proofErr w:type="spellStart"/>
            <w:r w:rsidRPr="00CF2488">
              <w:rPr>
                <w:b/>
                <w:bCs/>
                <w:color w:val="000000" w:themeColor="text1"/>
              </w:rPr>
              <w:t>Truyền</w:t>
            </w:r>
            <w:proofErr w:type="spellEnd"/>
            <w:r w:rsidRPr="00CF2488">
              <w:rPr>
                <w:b/>
                <w:bCs/>
                <w:color w:val="000000" w:themeColor="text1"/>
              </w:rPr>
              <w:t xml:space="preserve"> </w:t>
            </w:r>
            <w:proofErr w:type="spellStart"/>
            <w:r w:rsidRPr="00CF2488">
              <w:rPr>
                <w:b/>
                <w:bCs/>
                <w:color w:val="000000" w:themeColor="text1"/>
              </w:rPr>
              <w:t>thông</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5.1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Công tác tổ chức, bộ máy và công tác chỉ đạo, k</w:t>
            </w:r>
            <w:r w:rsidRPr="00CF2488">
              <w:rPr>
                <w:color w:val="000000" w:themeColor="text1"/>
              </w:rPr>
              <w:t xml:space="preserve">ế </w:t>
            </w:r>
            <w:r w:rsidRPr="00CF2488">
              <w:rPr>
                <w:color w:val="000000" w:themeColor="text1"/>
                <w:lang w:val="vi-VN"/>
              </w:rPr>
              <w:t>hoạch, hướng dẫn:</w:t>
            </w:r>
          </w:p>
          <w:p w:rsidR="00761AD5" w:rsidRPr="00CF2488" w:rsidRDefault="00761AD5" w:rsidP="001130DE">
            <w:pPr>
              <w:rPr>
                <w:color w:val="000000" w:themeColor="text1"/>
              </w:rPr>
            </w:pPr>
            <w:r w:rsidRPr="00CF2488">
              <w:rPr>
                <w:color w:val="000000" w:themeColor="text1"/>
                <w:lang w:val="vi-VN"/>
              </w:rPr>
              <w:lastRenderedPageBreak/>
              <w:t>- Phân công lãnh đạo nhà trường phụ trách quản lý và triển khai nhiệm vụ CNTT trong cơ sở giáo dục; Giao đơn vị chuyên trách chủ trì triển khai nhiệm vụ CNTT trong cơ sở giáo dục.</w:t>
            </w:r>
          </w:p>
          <w:p w:rsidR="00761AD5" w:rsidRPr="00CF2488" w:rsidRDefault="00761AD5" w:rsidP="001130DE">
            <w:pPr>
              <w:rPr>
                <w:color w:val="000000" w:themeColor="text1"/>
              </w:rPr>
            </w:pPr>
            <w:r w:rsidRPr="00CF2488">
              <w:rPr>
                <w:color w:val="000000" w:themeColor="text1"/>
                <w:lang w:val="vi-VN"/>
              </w:rPr>
              <w:t>- K</w:t>
            </w:r>
            <w:r w:rsidRPr="00CF2488">
              <w:rPr>
                <w:color w:val="000000" w:themeColor="text1"/>
              </w:rPr>
              <w:t xml:space="preserve">ế </w:t>
            </w:r>
            <w:r w:rsidRPr="00CF2488">
              <w:rPr>
                <w:color w:val="000000" w:themeColor="text1"/>
                <w:lang w:val="vi-VN"/>
              </w:rPr>
              <w:t>hoạch, đề án trung hạn (5 năm) và ngắn hạn (hàng năm) triển khai ứng dụng công nghệ thông tin, trong đ</w:t>
            </w:r>
            <w:r w:rsidRPr="00CF2488">
              <w:rPr>
                <w:color w:val="000000" w:themeColor="text1"/>
              </w:rPr>
              <w:t>ó</w:t>
            </w:r>
            <w:r w:rsidRPr="00CF2488">
              <w:rPr>
                <w:color w:val="000000" w:themeColor="text1"/>
                <w:lang w:val="vi-VN"/>
              </w:rPr>
              <w:t xml:space="preserve"> xác định rõ mục tiêu, nội dung, giải pháp, lộ trình, ngu</w:t>
            </w:r>
            <w:r w:rsidRPr="00CF2488">
              <w:rPr>
                <w:color w:val="000000" w:themeColor="text1"/>
              </w:rPr>
              <w:t>ồ</w:t>
            </w:r>
            <w:r w:rsidRPr="00CF2488">
              <w:rPr>
                <w:color w:val="000000" w:themeColor="text1"/>
                <w:lang w:val="vi-VN"/>
              </w:rPr>
              <w:t>n lực và phương án t</w:t>
            </w:r>
            <w:r w:rsidRPr="00CF2488">
              <w:rPr>
                <w:color w:val="000000" w:themeColor="text1"/>
              </w:rPr>
              <w:t xml:space="preserve">ổ </w:t>
            </w:r>
            <w:r w:rsidRPr="00CF2488">
              <w:rPr>
                <w:color w:val="000000" w:themeColor="text1"/>
                <w:lang w:val="vi-VN"/>
              </w:rPr>
              <w:t>chức thực hiện. Ban hành quy ch</w:t>
            </w:r>
            <w:r w:rsidRPr="00CF2488">
              <w:rPr>
                <w:color w:val="000000" w:themeColor="text1"/>
              </w:rPr>
              <w:t xml:space="preserve">ế </w:t>
            </w:r>
            <w:r w:rsidRPr="00CF2488">
              <w:rPr>
                <w:color w:val="000000" w:themeColor="text1"/>
                <w:lang w:val="vi-VN"/>
              </w:rPr>
              <w:t>quản lý, vận hành và khai thác sử dụng đảm bảo an toàn, an ninh thông tin đối với các hệ th</w:t>
            </w:r>
            <w:r w:rsidRPr="00CF2488">
              <w:rPr>
                <w:color w:val="000000" w:themeColor="text1"/>
              </w:rPr>
              <w:t>ố</w:t>
            </w:r>
            <w:r w:rsidRPr="00CF2488">
              <w:rPr>
                <w:color w:val="000000" w:themeColor="text1"/>
                <w:lang w:val="vi-VN"/>
              </w:rPr>
              <w:t>ng ứng dụng CNTT trong nhà trường.</w:t>
            </w:r>
          </w:p>
          <w:p w:rsidR="00761AD5" w:rsidRPr="00CF2488" w:rsidRDefault="00761AD5" w:rsidP="001130DE">
            <w:pPr>
              <w:rPr>
                <w:color w:val="000000" w:themeColor="text1"/>
              </w:rPr>
            </w:pPr>
            <w:r w:rsidRPr="00CF2488">
              <w:rPr>
                <w:color w:val="000000" w:themeColor="text1"/>
                <w:lang w:val="vi-VN"/>
              </w:rPr>
              <w:t xml:space="preserve">- Báo cáo tổng kết triển khai nhiệm vụ CNTT hằng năm gửi Bộ GDĐT (qua Phòng Chính sách CNTT, Cục CNTT </w:t>
            </w:r>
            <w:proofErr w:type="spellStart"/>
            <w:r w:rsidRPr="00CF2488">
              <w:rPr>
                <w:color w:val="000000" w:themeColor="text1"/>
              </w:rPr>
              <w:t>tr</w:t>
            </w:r>
            <w:proofErr w:type="spellEnd"/>
            <w:r w:rsidRPr="00CF2488">
              <w:rPr>
                <w:color w:val="000000" w:themeColor="text1"/>
                <w:lang w:val="vi-VN"/>
              </w:rPr>
              <w:t>ước ngày 20/12)</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Kết quả thực hiện</w:t>
            </w:r>
          </w:p>
          <w:p w:rsidR="00761AD5" w:rsidRPr="00CF2488" w:rsidRDefault="00761AD5" w:rsidP="001130DE">
            <w:pPr>
              <w:rPr>
                <w:color w:val="000000" w:themeColor="text1"/>
              </w:rPr>
            </w:pPr>
            <w:r w:rsidRPr="00CF2488">
              <w:rPr>
                <w:color w:val="000000" w:themeColor="text1"/>
                <w:lang w:val="vi-VN"/>
              </w:rPr>
              <w:t xml:space="preserve">- Kế hoạch, quyết định phê duyệt Đề án của nhà </w:t>
            </w:r>
            <w:r w:rsidRPr="00CF2488">
              <w:rPr>
                <w:color w:val="000000" w:themeColor="text1"/>
                <w:lang w:val="vi-VN"/>
              </w:rPr>
              <w:lastRenderedPageBreak/>
              <w:t>trường. Văn bản quy chế của nhà trường</w:t>
            </w:r>
          </w:p>
          <w:p w:rsidR="00761AD5" w:rsidRPr="00CF2488" w:rsidRDefault="00761AD5" w:rsidP="001130DE">
            <w:pPr>
              <w:rPr>
                <w:color w:val="000000" w:themeColor="text1"/>
              </w:rPr>
            </w:pPr>
            <w:r w:rsidRPr="00CF2488">
              <w:rPr>
                <w:color w:val="000000" w:themeColor="text1"/>
                <w:lang w:val="vi-VN"/>
              </w:rPr>
              <w:t>- Báo cáo hàng năm</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5.2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rPr>
              <w:t>Ứ</w:t>
            </w:r>
            <w:r w:rsidRPr="00CF2488">
              <w:rPr>
                <w:color w:val="000000" w:themeColor="text1"/>
                <w:lang w:val="vi-VN"/>
              </w:rPr>
              <w:t>ng dụng CNTT trong quản lý:</w:t>
            </w:r>
          </w:p>
          <w:p w:rsidR="00761AD5" w:rsidRPr="00CF2488" w:rsidRDefault="00761AD5" w:rsidP="001130DE">
            <w:pPr>
              <w:rPr>
                <w:color w:val="000000" w:themeColor="text1"/>
              </w:rPr>
            </w:pPr>
            <w:r w:rsidRPr="00CF2488">
              <w:rPr>
                <w:color w:val="000000" w:themeColor="text1"/>
                <w:lang w:val="vi-VN"/>
              </w:rPr>
              <w:t>- Triển khai hiệu quả phần mềm quản lý hành chính điện tử kết nối liên thông giữa các đơn vị trong cơ sở giáo dục (đối với các đại học quốc gia và đại học vùng, cần có kết nối giữa các trường đại học thành viên với đại học quốc gia và đại học vùng).</w:t>
            </w:r>
          </w:p>
          <w:p w:rsidR="00761AD5" w:rsidRPr="00CF2488" w:rsidRDefault="00761AD5" w:rsidP="001130DE">
            <w:pPr>
              <w:rPr>
                <w:color w:val="000000" w:themeColor="text1"/>
              </w:rPr>
            </w:pPr>
            <w:r w:rsidRPr="00CF2488">
              <w:rPr>
                <w:color w:val="000000" w:themeColor="text1"/>
                <w:lang w:val="vi-VN"/>
              </w:rPr>
              <w:t>- Thực hiện gửi nhận văn bản điện tử đầy đủ với Bộ GDĐT thông qua hệ thống quản lý hành chính điện tử (e-office) của Bộ GDĐT.</w:t>
            </w:r>
          </w:p>
          <w:p w:rsidR="00761AD5" w:rsidRPr="00CF2488" w:rsidRDefault="00761AD5" w:rsidP="001130DE">
            <w:pPr>
              <w:rPr>
                <w:color w:val="000000" w:themeColor="text1"/>
              </w:rPr>
            </w:pPr>
            <w:r w:rsidRPr="00CF2488">
              <w:rPr>
                <w:color w:val="000000" w:themeColor="text1"/>
                <w:lang w:val="vi-VN"/>
              </w:rPr>
              <w:t>- Triển khai phần mềm quản lý, điều hành nhà trường theo hướng tích hợp các mô đun, ứng dụng quản lý chuyên ngành thành giải pháp tổng thể đồng bộ như: quản lý đào tạo, quản lý khoa học, quản lý tài chính, quản lý cơ sở vật ch</w:t>
            </w:r>
            <w:r w:rsidRPr="00CF2488">
              <w:rPr>
                <w:color w:val="000000" w:themeColor="text1"/>
              </w:rPr>
              <w:t>ấ</w:t>
            </w:r>
            <w:r w:rsidRPr="00CF2488">
              <w:rPr>
                <w:color w:val="000000" w:themeColor="text1"/>
                <w:lang w:val="vi-VN"/>
              </w:rPr>
              <w:t>t, quản lý sinh viên, quản lý sinh viên nội trú, ngoại trú</w:t>
            </w:r>
          </w:p>
          <w:p w:rsidR="00761AD5" w:rsidRPr="00CF2488" w:rsidRDefault="00761AD5" w:rsidP="001130DE">
            <w:pPr>
              <w:rPr>
                <w:color w:val="000000" w:themeColor="text1"/>
              </w:rPr>
            </w:pPr>
            <w:r w:rsidRPr="00CF2488">
              <w:rPr>
                <w:color w:val="000000" w:themeColor="text1"/>
              </w:rPr>
              <w:t>...</w:t>
            </w:r>
          </w:p>
          <w:p w:rsidR="00761AD5" w:rsidRPr="00CF2488" w:rsidRDefault="00761AD5" w:rsidP="001130DE">
            <w:pPr>
              <w:rPr>
                <w:color w:val="000000" w:themeColor="text1"/>
              </w:rPr>
            </w:pPr>
            <w:r w:rsidRPr="00CF2488">
              <w:rPr>
                <w:color w:val="000000" w:themeColor="text1"/>
                <w:lang w:val="vi-VN"/>
              </w:rPr>
              <w:t xml:space="preserve">- Triển khai các dịch vụ trực tuyến đơn giản hóa thủ tục hành chính phục vụ sinh viên, giảng viên, nhân viên, cán bộ quản lý giáo dục và các tổ chức, cá </w:t>
            </w:r>
            <w:r w:rsidRPr="00CF2488">
              <w:rPr>
                <w:color w:val="000000" w:themeColor="text1"/>
                <w:lang w:val="vi-VN"/>
              </w:rPr>
              <w:lastRenderedPageBreak/>
              <w:t>nhân khác. Trong đó đặc biệt triển khai các dịch vụ phục vụ sinh viên như: đăng ký học tín chỉ, tra cứu thông tin và kết quả học tập, các dịch vụ liên quan đến xác nhận của nhà trường, đóng học phí, dịch vụ liên quan đến thư viện, dịch vụ liên quan đến ký túc xá...; phục vụ giảng viên, nhân viên, cán bộ quản lý như: đăng ký đề tài, đăng ký công tác, đăng ký nghỉ phép, các dịch vụ liên quan đến xác nhận hồ sơ,...</w:t>
            </w:r>
          </w:p>
          <w:p w:rsidR="00761AD5" w:rsidRPr="00CF2488" w:rsidRDefault="00761AD5" w:rsidP="001130DE">
            <w:pPr>
              <w:rPr>
                <w:color w:val="000000" w:themeColor="text1"/>
              </w:rPr>
            </w:pPr>
            <w:r w:rsidRPr="00CF2488">
              <w:rPr>
                <w:color w:val="000000" w:themeColor="text1"/>
                <w:lang w:val="vi-VN"/>
              </w:rPr>
              <w:t>- Thực hiện đầy đủ quy định 3 công khai trên cổng thông tin điện tử của trường.</w:t>
            </w:r>
          </w:p>
          <w:p w:rsidR="00761AD5" w:rsidRPr="00CF2488" w:rsidRDefault="00761AD5" w:rsidP="001130DE">
            <w:pPr>
              <w:rPr>
                <w:color w:val="000000" w:themeColor="text1"/>
              </w:rPr>
            </w:pPr>
            <w:r w:rsidRPr="00CF2488">
              <w:rPr>
                <w:color w:val="000000" w:themeColor="text1"/>
                <w:lang w:val="vi-VN"/>
              </w:rPr>
              <w:t>- Có công cụ tra cứu trực tuyến văn bằng, chứng chỉ do trường cấp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xml:space="preserve">- Tỷ lệ % văn bản được gửi liên thông giữa các đơn vị trong </w:t>
            </w:r>
            <w:proofErr w:type="spellStart"/>
            <w:r w:rsidRPr="00CF2488">
              <w:rPr>
                <w:color w:val="000000" w:themeColor="text1"/>
              </w:rPr>
              <w:t>cơ</w:t>
            </w:r>
            <w:proofErr w:type="spellEnd"/>
            <w:r w:rsidRPr="00CF2488">
              <w:rPr>
                <w:color w:val="000000" w:themeColor="text1"/>
              </w:rPr>
              <w:t xml:space="preserve"> </w:t>
            </w:r>
            <w:r w:rsidRPr="00CF2488">
              <w:rPr>
                <w:color w:val="000000" w:themeColor="text1"/>
                <w:lang w:val="vi-VN"/>
              </w:rPr>
              <w:t>sở giáo dục và giữa các trường đại học thành viên với đại học vùng qua hệ thống quản lý văn bản điều hành đạt tỷ lệ % lần lượt: 100/&gt;75/&gt;50/dưới 50.</w:t>
            </w:r>
          </w:p>
          <w:p w:rsidR="00761AD5" w:rsidRPr="00CF2488" w:rsidRDefault="00761AD5" w:rsidP="001130DE">
            <w:pPr>
              <w:rPr>
                <w:color w:val="000000" w:themeColor="text1"/>
              </w:rPr>
            </w:pPr>
            <w:r w:rsidRPr="00CF2488">
              <w:rPr>
                <w:color w:val="000000" w:themeColor="text1"/>
                <w:lang w:val="vi-VN"/>
              </w:rPr>
              <w:t>- Tỷ lệ % văn bản được gửi liên thông giữa cơ sở giáo dục và Bộ GDĐT qua hệ thống quản lý văn bản điều hành đạt tỷ lệ % l</w:t>
            </w:r>
            <w:r w:rsidRPr="00CF2488">
              <w:rPr>
                <w:color w:val="000000" w:themeColor="text1"/>
              </w:rPr>
              <w:t>ầ</w:t>
            </w:r>
            <w:r w:rsidRPr="00CF2488">
              <w:rPr>
                <w:color w:val="000000" w:themeColor="text1"/>
                <w:lang w:val="vi-VN"/>
              </w:rPr>
              <w:t>n lượt: 100/&gt;75/&gt;50/dưới 50</w:t>
            </w:r>
          </w:p>
          <w:p w:rsidR="00761AD5" w:rsidRPr="00CF2488" w:rsidRDefault="00761AD5" w:rsidP="001130DE">
            <w:pPr>
              <w:rPr>
                <w:color w:val="000000" w:themeColor="text1"/>
              </w:rPr>
            </w:pPr>
            <w:r w:rsidRPr="00CF2488">
              <w:rPr>
                <w:color w:val="000000" w:themeColor="text1"/>
                <w:lang w:val="vi-VN"/>
              </w:rPr>
              <w:t>- Số lượng mô đun, ứng dụng tích h</w:t>
            </w:r>
            <w:r w:rsidRPr="00CF2488">
              <w:rPr>
                <w:color w:val="000000" w:themeColor="text1"/>
              </w:rPr>
              <w:t>ợ</w:t>
            </w:r>
            <w:r w:rsidRPr="00CF2488">
              <w:rPr>
                <w:color w:val="000000" w:themeColor="text1"/>
                <w:lang w:val="vi-VN"/>
              </w:rPr>
              <w:t>p lần lượt: 20/ &gt;15/ &gt;10/ d</w:t>
            </w:r>
            <w:r w:rsidRPr="00CF2488">
              <w:rPr>
                <w:color w:val="000000" w:themeColor="text1"/>
              </w:rPr>
              <w:t>ư</w:t>
            </w:r>
            <w:r w:rsidRPr="00CF2488">
              <w:rPr>
                <w:color w:val="000000" w:themeColor="text1"/>
                <w:lang w:val="vi-VN"/>
              </w:rPr>
              <w:t>ới 5</w:t>
            </w:r>
          </w:p>
          <w:p w:rsidR="00761AD5" w:rsidRPr="00CF2488" w:rsidRDefault="00761AD5" w:rsidP="001130DE">
            <w:pPr>
              <w:rPr>
                <w:color w:val="000000" w:themeColor="text1"/>
              </w:rPr>
            </w:pPr>
            <w:r w:rsidRPr="00CF2488">
              <w:rPr>
                <w:color w:val="000000" w:themeColor="text1"/>
                <w:lang w:val="vi-VN"/>
              </w:rPr>
              <w:t>- Số lượng dịch vụ trực tuyến cung cấp và đạt tỷ lệ % số lượt phục vụ lần lượt: 100/&gt;75/&gt;50/dưới 50&gt;0</w:t>
            </w:r>
          </w:p>
          <w:p w:rsidR="00761AD5" w:rsidRPr="00CF2488" w:rsidRDefault="00761AD5" w:rsidP="001130DE">
            <w:pPr>
              <w:rPr>
                <w:color w:val="000000" w:themeColor="text1"/>
              </w:rPr>
            </w:pPr>
            <w:r w:rsidRPr="00CF2488">
              <w:rPr>
                <w:color w:val="000000" w:themeColor="text1"/>
                <w:lang w:val="vi-VN"/>
              </w:rPr>
              <w:t>- Số lượng các mục thông tin công khai theo quy định 3 công khai.</w:t>
            </w:r>
          </w:p>
          <w:p w:rsidR="00761AD5" w:rsidRPr="00CF2488" w:rsidRDefault="00761AD5" w:rsidP="001130DE">
            <w:pPr>
              <w:rPr>
                <w:color w:val="000000" w:themeColor="text1"/>
              </w:rPr>
            </w:pPr>
            <w:r w:rsidRPr="00CF2488">
              <w:rPr>
                <w:color w:val="000000" w:themeColor="text1"/>
                <w:lang w:val="vi-VN"/>
              </w:rPr>
              <w:t>Số lượng/Tỷ lệ văn bằng, chứng chỉ cho phép tra cứu trực tuy</w:t>
            </w:r>
            <w:r w:rsidRPr="00CF2488">
              <w:rPr>
                <w:color w:val="000000" w:themeColor="text1"/>
              </w:rPr>
              <w:t>ế</w:t>
            </w:r>
            <w:r w:rsidRPr="00CF2488">
              <w:rPr>
                <w:color w:val="000000" w:themeColor="text1"/>
                <w:lang w:val="vi-VN"/>
              </w:rPr>
              <w:t>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35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7B397B">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5.3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rPr>
              <w:t>Ứ</w:t>
            </w:r>
            <w:r w:rsidRPr="00CF2488">
              <w:rPr>
                <w:color w:val="000000" w:themeColor="text1"/>
                <w:lang w:val="vi-VN"/>
              </w:rPr>
              <w:t>ng dụng công nghệ thông tin hỗ trợ dạy - học, đánh giá, nghiên cứu khoa học:</w:t>
            </w:r>
          </w:p>
          <w:p w:rsidR="00761AD5" w:rsidRPr="00CF2488" w:rsidRDefault="00761AD5" w:rsidP="001130DE">
            <w:pPr>
              <w:rPr>
                <w:color w:val="000000" w:themeColor="text1"/>
              </w:rPr>
            </w:pPr>
            <w:r w:rsidRPr="00CF2488">
              <w:rPr>
                <w:color w:val="000000" w:themeColor="text1"/>
                <w:lang w:val="vi-VN"/>
              </w:rPr>
              <w:t>- Triển khai thư viện điện tử</w:t>
            </w:r>
          </w:p>
          <w:p w:rsidR="00761AD5" w:rsidRPr="00CF2488" w:rsidRDefault="00761AD5" w:rsidP="001130DE">
            <w:pPr>
              <w:rPr>
                <w:color w:val="000000" w:themeColor="text1"/>
              </w:rPr>
            </w:pPr>
            <w:r w:rsidRPr="00CF2488">
              <w:rPr>
                <w:color w:val="000000" w:themeColor="text1"/>
                <w:lang w:val="vi-VN"/>
              </w:rPr>
              <w:t>- Triển khai kho học liệu số trực tuyến dùng chung</w:t>
            </w:r>
          </w:p>
          <w:p w:rsidR="00761AD5" w:rsidRPr="00CF2488" w:rsidRDefault="00761AD5" w:rsidP="001130DE">
            <w:pPr>
              <w:rPr>
                <w:color w:val="000000" w:themeColor="text1"/>
              </w:rPr>
            </w:pPr>
            <w:r w:rsidRPr="00CF2488">
              <w:rPr>
                <w:color w:val="000000" w:themeColor="text1"/>
                <w:lang w:val="vi-VN"/>
              </w:rPr>
              <w:t>- Triển khai e-Lea</w:t>
            </w:r>
            <w:proofErr w:type="spellStart"/>
            <w:r w:rsidRPr="00CF2488">
              <w:rPr>
                <w:color w:val="000000" w:themeColor="text1"/>
              </w:rPr>
              <w:t>rn</w:t>
            </w:r>
            <w:proofErr w:type="spellEnd"/>
            <w:r w:rsidRPr="00CF2488">
              <w:rPr>
                <w:color w:val="000000" w:themeColor="text1"/>
                <w:lang w:val="vi-VN"/>
              </w:rPr>
              <w:t>ing</w:t>
            </w:r>
          </w:p>
          <w:p w:rsidR="00761AD5" w:rsidRPr="00CF2488" w:rsidRDefault="00761AD5" w:rsidP="001130DE">
            <w:pPr>
              <w:rPr>
                <w:color w:val="000000" w:themeColor="text1"/>
              </w:rPr>
            </w:pPr>
            <w:r w:rsidRPr="00CF2488">
              <w:rPr>
                <w:color w:val="000000" w:themeColor="text1"/>
                <w:lang w:val="vi-VN"/>
              </w:rPr>
              <w:t>- Có triển khai cổng kết nối cơ sở dữ liệu với các tạp chí bài báo nghiên cứu khoa học quốc tế và cung cấp tài khoản truy cập trực tuyến cho sinh viên, giảng viên, cán bộ nghiên cứu trong trường</w:t>
            </w:r>
          </w:p>
          <w:p w:rsidR="00761AD5" w:rsidRPr="00CF2488" w:rsidRDefault="00761AD5" w:rsidP="001130DE">
            <w:pPr>
              <w:rPr>
                <w:color w:val="000000" w:themeColor="text1"/>
              </w:rPr>
            </w:pPr>
            <w:r w:rsidRPr="00CF2488">
              <w:rPr>
                <w:color w:val="000000" w:themeColor="text1"/>
                <w:lang w:val="vi-VN"/>
              </w:rPr>
              <w:t>- Triển khai thư viện điện tử</w:t>
            </w:r>
          </w:p>
          <w:p w:rsidR="00761AD5" w:rsidRPr="00CF2488" w:rsidRDefault="00761AD5" w:rsidP="001130DE">
            <w:pPr>
              <w:rPr>
                <w:color w:val="000000" w:themeColor="text1"/>
              </w:rPr>
            </w:pPr>
            <w:r w:rsidRPr="00CF2488">
              <w:rPr>
                <w:color w:val="000000" w:themeColor="text1"/>
                <w:lang w:val="vi-VN"/>
              </w:rPr>
              <w:t>- Triển khai kho học liệu số trực tuyến dùng chung</w:t>
            </w:r>
          </w:p>
          <w:p w:rsidR="00761AD5" w:rsidRPr="00CF2488" w:rsidRDefault="00761AD5" w:rsidP="001130DE">
            <w:pPr>
              <w:rPr>
                <w:color w:val="000000" w:themeColor="text1"/>
              </w:rPr>
            </w:pPr>
            <w:r w:rsidRPr="00CF2488">
              <w:rPr>
                <w:color w:val="000000" w:themeColor="text1"/>
                <w:lang w:val="vi-VN"/>
              </w:rPr>
              <w:t>- Cung cấp mạng Internet qua wifi miễn phí, an toàn cho sinh viên, giảng viên, cán bộ nghiên cứu và quản lý trong khuôn viên nhà trường</w:t>
            </w:r>
          </w:p>
          <w:p w:rsidR="00761AD5" w:rsidRPr="00CF2488" w:rsidRDefault="00761AD5" w:rsidP="001130DE">
            <w:pPr>
              <w:rPr>
                <w:color w:val="000000" w:themeColor="text1"/>
              </w:rPr>
            </w:pPr>
            <w:r w:rsidRPr="00CF2488">
              <w:rPr>
                <w:color w:val="000000" w:themeColor="text1"/>
                <w:lang w:val="vi-VN"/>
              </w:rPr>
              <w:t>- Có phòng IT Lab phục vụ giảng dạy CNTT (đối với trường có đào tạo chuyên ngành CNTT) hoặc Phòng học đa chức năng phục vụ ứng dụng CNTT hỗ trợ dạy - học trên lớp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T</w:t>
            </w:r>
            <w:r w:rsidRPr="00CF2488">
              <w:rPr>
                <w:color w:val="000000" w:themeColor="text1"/>
              </w:rPr>
              <w:t xml:space="preserve">ỷ </w:t>
            </w:r>
            <w:r w:rsidRPr="00CF2488">
              <w:rPr>
                <w:color w:val="000000" w:themeColor="text1"/>
                <w:lang w:val="vi-VN"/>
              </w:rPr>
              <w:t>lệ học liệu s</w:t>
            </w:r>
            <w:r w:rsidRPr="00CF2488">
              <w:rPr>
                <w:color w:val="000000" w:themeColor="text1"/>
              </w:rPr>
              <w:t xml:space="preserve">ố </w:t>
            </w:r>
            <w:r w:rsidRPr="00CF2488">
              <w:rPr>
                <w:color w:val="000000" w:themeColor="text1"/>
                <w:lang w:val="vi-VN"/>
              </w:rPr>
              <w:t>cập nhật mới hàng năm</w:t>
            </w:r>
          </w:p>
          <w:p w:rsidR="00761AD5" w:rsidRPr="00CF2488" w:rsidRDefault="00761AD5" w:rsidP="001130DE">
            <w:pPr>
              <w:rPr>
                <w:color w:val="000000" w:themeColor="text1"/>
              </w:rPr>
            </w:pPr>
            <w:r w:rsidRPr="00CF2488">
              <w:rPr>
                <w:color w:val="000000" w:themeColor="text1"/>
                <w:lang w:val="vi-VN"/>
              </w:rPr>
              <w:t>- V</w:t>
            </w:r>
            <w:r w:rsidRPr="00CF2488">
              <w:rPr>
                <w:color w:val="000000" w:themeColor="text1"/>
              </w:rPr>
              <w:t>ă</w:t>
            </w:r>
            <w:r w:rsidRPr="00CF2488">
              <w:rPr>
                <w:color w:val="000000" w:themeColor="text1"/>
                <w:lang w:val="vi-VN"/>
              </w:rPr>
              <w:t>n bản chỉ đạo, tỷ l</w:t>
            </w:r>
            <w:r w:rsidRPr="00CF2488">
              <w:rPr>
                <w:color w:val="000000" w:themeColor="text1"/>
              </w:rPr>
              <w:t>ệ</w:t>
            </w:r>
            <w:r w:rsidRPr="00CF2488">
              <w:rPr>
                <w:color w:val="000000" w:themeColor="text1"/>
                <w:lang w:val="vi-VN"/>
              </w:rPr>
              <w:t xml:space="preserve"> khóa e-Lea</w:t>
            </w:r>
            <w:proofErr w:type="spellStart"/>
            <w:r w:rsidRPr="00CF2488">
              <w:rPr>
                <w:color w:val="000000" w:themeColor="text1"/>
              </w:rPr>
              <w:t>rn</w:t>
            </w:r>
            <w:proofErr w:type="spellEnd"/>
            <w:r w:rsidRPr="00CF2488">
              <w:rPr>
                <w:color w:val="000000" w:themeColor="text1"/>
                <w:lang w:val="vi-VN"/>
              </w:rPr>
              <w:t>ing trên tổng số sinh viên đang học</w:t>
            </w:r>
          </w:p>
          <w:p w:rsidR="00761AD5" w:rsidRPr="00CF2488" w:rsidRDefault="00761AD5" w:rsidP="001130DE">
            <w:pPr>
              <w:rPr>
                <w:color w:val="000000" w:themeColor="text1"/>
              </w:rPr>
            </w:pPr>
            <w:r w:rsidRPr="00CF2488">
              <w:rPr>
                <w:color w:val="000000" w:themeColor="text1"/>
                <w:lang w:val="vi-VN"/>
              </w:rPr>
              <w:t>- Số lượng cơ sở dữ liệu các tạp chí có kết nối. Tỷ lệ tài khoản cung cấp so với tỷ lệ sinh viên, giảng viên, cán bộ nghiên cứu.</w:t>
            </w:r>
          </w:p>
          <w:p w:rsidR="00761AD5" w:rsidRPr="00CF2488" w:rsidRDefault="00761AD5" w:rsidP="001130DE">
            <w:pPr>
              <w:rPr>
                <w:color w:val="000000" w:themeColor="text1"/>
              </w:rPr>
            </w:pPr>
            <w:r w:rsidRPr="00CF2488">
              <w:rPr>
                <w:color w:val="000000" w:themeColor="text1"/>
                <w:lang w:val="vi-VN"/>
              </w:rPr>
              <w:t>- Mạng wifi được cung cấp. Có giải pháp bảo mật tài khoản truy cập</w:t>
            </w:r>
          </w:p>
          <w:p w:rsidR="00761AD5" w:rsidRPr="00CF2488" w:rsidRDefault="00761AD5" w:rsidP="001130DE">
            <w:pPr>
              <w:rPr>
                <w:color w:val="000000" w:themeColor="text1"/>
              </w:rPr>
            </w:pPr>
            <w:r w:rsidRPr="00CF2488">
              <w:rPr>
                <w:color w:val="000000" w:themeColor="text1"/>
                <w:lang w:val="vi-VN"/>
              </w:rPr>
              <w:t>- Số lượng phòng IT, phòng học đa chức năng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5.4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Các điều kiện đảm bảo triển khai ứng dụng CNTT:</w:t>
            </w:r>
          </w:p>
          <w:p w:rsidR="00761AD5" w:rsidRPr="00CF2488" w:rsidRDefault="00761AD5" w:rsidP="001130DE">
            <w:pPr>
              <w:rPr>
                <w:color w:val="000000" w:themeColor="text1"/>
              </w:rPr>
            </w:pPr>
            <w:r w:rsidRPr="00CF2488">
              <w:rPr>
                <w:color w:val="000000" w:themeColor="text1"/>
                <w:lang w:val="vi-VN"/>
              </w:rPr>
              <w:t>- Thiết bị và hạ tầng CNTT</w:t>
            </w:r>
          </w:p>
          <w:p w:rsidR="00761AD5" w:rsidRPr="00CF2488" w:rsidRDefault="00761AD5" w:rsidP="001130DE">
            <w:pPr>
              <w:rPr>
                <w:color w:val="000000" w:themeColor="text1"/>
              </w:rPr>
            </w:pPr>
            <w:r w:rsidRPr="00CF2488">
              <w:rPr>
                <w:color w:val="000000" w:themeColor="text1"/>
                <w:lang w:val="vi-VN"/>
              </w:rPr>
              <w:t>- Nhân lực sử dụng CNTT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Triển khai giải pháp ứng dụng CNTT t</w:t>
            </w:r>
            <w:r w:rsidRPr="00CF2488">
              <w:rPr>
                <w:color w:val="000000" w:themeColor="text1"/>
              </w:rPr>
              <w:t>ổ</w:t>
            </w:r>
            <w:r w:rsidRPr="00CF2488">
              <w:rPr>
                <w:color w:val="000000" w:themeColor="text1"/>
                <w:lang w:val="vi-VN"/>
              </w:rPr>
              <w:t xml:space="preserve">ng thể trong nhà trường theo hướng: dùng chung hệ thống quản lý người dùng (Single Sign-On), dùng chung nền tảng </w:t>
            </w:r>
            <w:r w:rsidRPr="00CF2488">
              <w:rPr>
                <w:color w:val="000000" w:themeColor="text1"/>
                <w:lang w:val="vi-VN"/>
              </w:rPr>
              <w:lastRenderedPageBreak/>
              <w:t>hoặc có giải pháp kết nối, liên thông dữ liệu giữa các hệ thống (đang tồn tại), sử dụng các danh mục dữ liệu dùng chung, đảm bảo hạ tầng hoạt động và an toàn an ninh thông tin.</w:t>
            </w:r>
          </w:p>
          <w:p w:rsidR="00761AD5" w:rsidRPr="00CF2488" w:rsidRDefault="00761AD5" w:rsidP="001130DE">
            <w:pPr>
              <w:rPr>
                <w:color w:val="000000" w:themeColor="text1"/>
              </w:rPr>
            </w:pPr>
            <w:r w:rsidRPr="00CF2488">
              <w:rPr>
                <w:color w:val="000000" w:themeColor="text1"/>
                <w:lang w:val="vi-VN"/>
              </w:rPr>
              <w:t xml:space="preserve">- Hạ tầng, thiết bị CNTT đồng bộ, đủ mạnh (máy chủ, đường </w:t>
            </w:r>
            <w:proofErr w:type="spellStart"/>
            <w:r w:rsidRPr="00CF2488">
              <w:rPr>
                <w:color w:val="000000" w:themeColor="text1"/>
              </w:rPr>
              <w:t>tr</w:t>
            </w:r>
            <w:proofErr w:type="spellEnd"/>
            <w:r w:rsidRPr="00CF2488">
              <w:rPr>
                <w:color w:val="000000" w:themeColor="text1"/>
                <w:lang w:val="vi-VN"/>
              </w:rPr>
              <w:t>uyền, cân bằng tải, bảo mật, sao lưu dữ liệu, đảm bảo an toàn an ninh thông tin...) đ</w:t>
            </w:r>
            <w:r w:rsidRPr="00CF2488">
              <w:rPr>
                <w:color w:val="000000" w:themeColor="text1"/>
              </w:rPr>
              <w:t>á</w:t>
            </w:r>
            <w:r w:rsidRPr="00CF2488">
              <w:rPr>
                <w:color w:val="000000" w:themeColor="text1"/>
                <w:lang w:val="vi-VN"/>
              </w:rPr>
              <w:t xml:space="preserve">p ứng nhu cầu </w:t>
            </w:r>
            <w:proofErr w:type="spellStart"/>
            <w:r w:rsidRPr="00CF2488">
              <w:rPr>
                <w:color w:val="000000" w:themeColor="text1"/>
              </w:rPr>
              <w:t>tr</w:t>
            </w:r>
            <w:proofErr w:type="spellEnd"/>
            <w:r w:rsidRPr="00CF2488">
              <w:rPr>
                <w:color w:val="000000" w:themeColor="text1"/>
                <w:lang w:val="vi-VN"/>
              </w:rPr>
              <w:t xml:space="preserve">iển khai ứng dụng CNTT hỗ trợ quản lý, dạy - học, nghiên cứu khoa học </w:t>
            </w:r>
            <w:proofErr w:type="spellStart"/>
            <w:r w:rsidRPr="00CF2488">
              <w:rPr>
                <w:color w:val="000000" w:themeColor="text1"/>
              </w:rPr>
              <w:t>tr</w:t>
            </w:r>
            <w:proofErr w:type="spellEnd"/>
            <w:r w:rsidRPr="00CF2488">
              <w:rPr>
                <w:color w:val="000000" w:themeColor="text1"/>
                <w:lang w:val="vi-VN"/>
              </w:rPr>
              <w:t>ong nhà trường.</w:t>
            </w:r>
          </w:p>
          <w:p w:rsidR="00761AD5" w:rsidRPr="00CF2488" w:rsidRDefault="00761AD5" w:rsidP="001130DE">
            <w:pPr>
              <w:rPr>
                <w:color w:val="000000" w:themeColor="text1"/>
              </w:rPr>
            </w:pPr>
            <w:r w:rsidRPr="00CF2488">
              <w:rPr>
                <w:color w:val="000000" w:themeColor="text1"/>
                <w:lang w:val="vi-VN"/>
              </w:rPr>
              <w:t>- Có kế hoạch tổ chức bồi dưỡng, tập huấn nâng cao năng lực CNTT cho giảng viên, cán bộ quản lý hàng năm; Có kế hoạch bồi dưỡng trực tuyến cho giảng viên, cán bộ quản lý hàng năm.</w:t>
            </w:r>
          </w:p>
          <w:p w:rsidR="00761AD5" w:rsidRPr="00CF2488" w:rsidRDefault="00761AD5" w:rsidP="001130DE">
            <w:pPr>
              <w:rPr>
                <w:color w:val="000000" w:themeColor="text1"/>
              </w:rPr>
            </w:pPr>
            <w:r w:rsidRPr="00CF2488">
              <w:rPr>
                <w:color w:val="000000" w:themeColor="text1"/>
                <w:lang w:val="vi-VN"/>
              </w:rPr>
              <w:t>- Số giảng viên đạt chứng chỉ kỹ năng sử dụng Công nghệ thông tin quy định tại Thông tư số 03/2014/TTBTTTT ngày 11/3/2014 của Bộ Thông tin và Truyền thông (hoặc tư</w:t>
            </w:r>
            <w:proofErr w:type="spellStart"/>
            <w:r w:rsidRPr="00CF2488">
              <w:rPr>
                <w:color w:val="000000" w:themeColor="text1"/>
              </w:rPr>
              <w:t>ơn</w:t>
            </w:r>
            <w:proofErr w:type="spellEnd"/>
            <w:r w:rsidRPr="00CF2488">
              <w:rPr>
                <w:color w:val="000000" w:themeColor="text1"/>
                <w:lang w:val="vi-VN"/>
              </w:rPr>
              <w:t>g đương).</w:t>
            </w:r>
          </w:p>
          <w:p w:rsidR="00761AD5" w:rsidRPr="00CF2488" w:rsidRDefault="00761AD5" w:rsidP="001130DE">
            <w:pPr>
              <w:rPr>
                <w:color w:val="000000" w:themeColor="text1"/>
              </w:rPr>
            </w:pPr>
            <w:r w:rsidRPr="00CF2488">
              <w:rPr>
                <w:color w:val="000000" w:themeColor="text1"/>
                <w:lang w:val="vi-VN"/>
              </w:rPr>
              <w:t>- Số lượt cán bộ quản lý, nhân viên, giảng viên được tham dự các lớp bồi dưỡng nâng cao nhận thức, kỹ năng về an toàn thông tin.</w:t>
            </w:r>
          </w:p>
          <w:p w:rsidR="00761AD5" w:rsidRPr="00CF2488" w:rsidRDefault="00761AD5" w:rsidP="001130DE">
            <w:pPr>
              <w:rPr>
                <w:color w:val="000000" w:themeColor="text1"/>
              </w:rPr>
            </w:pPr>
            <w:r w:rsidRPr="00CF2488">
              <w:rPr>
                <w:color w:val="000000" w:themeColor="text1"/>
                <w:lang w:val="vi-VN"/>
              </w:rPr>
              <w:t>- Số lượt giảng viên được tham dự tập huấn chuyên môn qua mạng.</w:t>
            </w:r>
          </w:p>
          <w:p w:rsidR="00761AD5" w:rsidRPr="00CF2488" w:rsidRDefault="00761AD5" w:rsidP="001130DE">
            <w:pPr>
              <w:rPr>
                <w:color w:val="000000" w:themeColor="text1"/>
              </w:rPr>
            </w:pPr>
            <w:r w:rsidRPr="00CF2488">
              <w:rPr>
                <w:color w:val="000000" w:themeColor="text1"/>
                <w:lang w:val="vi-VN"/>
              </w:rPr>
              <w:t xml:space="preserve">- Số lượng giảng viên ứng dụng Công nghệ thông tin dạy học </w:t>
            </w:r>
            <w:proofErr w:type="spellStart"/>
            <w:r w:rsidRPr="00CF2488">
              <w:rPr>
                <w:color w:val="000000" w:themeColor="text1"/>
              </w:rPr>
              <w:t>tr</w:t>
            </w:r>
            <w:proofErr w:type="spellEnd"/>
            <w:r w:rsidRPr="00CF2488">
              <w:rPr>
                <w:color w:val="000000" w:themeColor="text1"/>
                <w:lang w:val="vi-VN"/>
              </w:rPr>
              <w:t>ên lớp học.</w:t>
            </w:r>
          </w:p>
          <w:p w:rsidR="00761AD5" w:rsidRPr="00CF2488" w:rsidRDefault="00761AD5" w:rsidP="001130DE">
            <w:pPr>
              <w:rPr>
                <w:color w:val="000000" w:themeColor="text1"/>
              </w:rPr>
            </w:pPr>
            <w:r w:rsidRPr="00CF2488">
              <w:rPr>
                <w:color w:val="000000" w:themeColor="text1"/>
                <w:lang w:val="vi-VN"/>
              </w:rPr>
              <w:t>- Số lượng giảng viên có thể soạn bài giảng e-lea</w:t>
            </w:r>
            <w:proofErr w:type="spellStart"/>
            <w:r w:rsidRPr="00CF2488">
              <w:rPr>
                <w:color w:val="000000" w:themeColor="text1"/>
              </w:rPr>
              <w:t>rn</w:t>
            </w:r>
            <w:proofErr w:type="spellEnd"/>
            <w:r w:rsidRPr="00CF2488">
              <w:rPr>
                <w:color w:val="000000" w:themeColor="text1"/>
                <w:lang w:val="vi-VN"/>
              </w:rPr>
              <w:t>ing, sử dụng phần mềm mô phỏng, thí nghiệm ảo, phần mềm dạy học.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lastRenderedPageBreak/>
              <w:t>6</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6:</w:t>
            </w:r>
            <w:r w:rsidRPr="00CF2488">
              <w:rPr>
                <w:color w:val="000000" w:themeColor="text1"/>
                <w:lang w:val="vi-VN"/>
              </w:rPr>
              <w:t xml:space="preserve"> Đẩy mạnh phân cấp và thực hiện tự chủ, tự ch</w:t>
            </w:r>
            <w:proofErr w:type="spellStart"/>
            <w:r w:rsidRPr="00CF2488">
              <w:rPr>
                <w:color w:val="000000" w:themeColor="text1"/>
              </w:rPr>
              <w:t>i</w:t>
            </w:r>
            <w:proofErr w:type="spellEnd"/>
            <w:r w:rsidRPr="00CF2488">
              <w:rPr>
                <w:color w:val="000000" w:themeColor="text1"/>
              </w:rPr>
              <w:t>̣</w:t>
            </w:r>
            <w:r w:rsidRPr="00CF2488">
              <w:rPr>
                <w:color w:val="000000" w:themeColor="text1"/>
                <w:lang w:val="vi-VN"/>
              </w:rPr>
              <w:t>u trách nhi</w:t>
            </w:r>
            <w:r w:rsidRPr="00CF2488">
              <w:rPr>
                <w:color w:val="000000" w:themeColor="text1"/>
              </w:rPr>
              <w:t>ệ</w:t>
            </w:r>
            <w:r w:rsidRPr="00CF2488">
              <w:rPr>
                <w:color w:val="000000" w:themeColor="text1"/>
                <w:lang w:val="vi-VN"/>
              </w:rPr>
              <w:t>m đối với các cơ sở đào t</w:t>
            </w:r>
            <w:r w:rsidRPr="00CF2488">
              <w:rPr>
                <w:color w:val="000000" w:themeColor="text1"/>
              </w:rPr>
              <w:t>ạ</w:t>
            </w:r>
            <w:r w:rsidRPr="00CF2488">
              <w:rPr>
                <w:color w:val="000000" w:themeColor="text1"/>
                <w:lang w:val="vi-VN"/>
              </w:rPr>
              <w:t>o</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Tổ</w:t>
            </w:r>
            <w:proofErr w:type="spellEnd"/>
            <w:r w:rsidRPr="00CF2488">
              <w:rPr>
                <w:b/>
                <w:bCs/>
                <w:color w:val="000000" w:themeColor="text1"/>
              </w:rPr>
              <w:t xml:space="preserve"> </w:t>
            </w:r>
            <w:proofErr w:type="spellStart"/>
            <w:r w:rsidRPr="00CF2488">
              <w:rPr>
                <w:b/>
                <w:bCs/>
                <w:color w:val="000000" w:themeColor="text1"/>
              </w:rPr>
              <w:t>chức</w:t>
            </w:r>
            <w:proofErr w:type="spellEnd"/>
            <w:r w:rsidRPr="00CF2488">
              <w:rPr>
                <w:b/>
                <w:bCs/>
                <w:color w:val="000000" w:themeColor="text1"/>
              </w:rPr>
              <w:t xml:space="preserve"> - </w:t>
            </w:r>
            <w:proofErr w:type="spellStart"/>
            <w:r w:rsidRPr="00CF2488">
              <w:rPr>
                <w:b/>
                <w:bCs/>
                <w:color w:val="000000" w:themeColor="text1"/>
              </w:rPr>
              <w:t>Nhân</w:t>
            </w:r>
            <w:proofErr w:type="spellEnd"/>
            <w:r w:rsidRPr="00CF2488">
              <w:rPr>
                <w:b/>
                <w:bCs/>
                <w:color w:val="000000" w:themeColor="text1"/>
              </w:rPr>
              <w:t xml:space="preserve"> </w:t>
            </w:r>
            <w:proofErr w:type="spellStart"/>
            <w:r w:rsidRPr="00CF2488">
              <w:rPr>
                <w:b/>
                <w:bCs/>
                <w:color w:val="000000" w:themeColor="text1"/>
              </w:rPr>
              <w:t>sự</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6.1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Thành lập Hội đồng trường, tổ chức hoạt động theo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thành lập hội đồng trường, Quy chế tổ chức hoạt động của hội đồng trường và k</w:t>
            </w:r>
            <w:r w:rsidRPr="00CF2488">
              <w:rPr>
                <w:color w:val="000000" w:themeColor="text1"/>
              </w:rPr>
              <w:t>ế</w:t>
            </w:r>
            <w:r w:rsidRPr="00CF2488">
              <w:rPr>
                <w:color w:val="000000" w:themeColor="text1"/>
                <w:lang w:val="vi-VN"/>
              </w:rPr>
              <w:t>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6.2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Xây dựng quy chế tổ chức và hoạt động, quy chế tài chính nội bộ, quy chế dân chủ của trường theo </w:t>
            </w:r>
            <w:r w:rsidRPr="00CF2488">
              <w:rPr>
                <w:color w:val="000000" w:themeColor="text1"/>
                <w:lang w:val="vi-VN"/>
              </w:rPr>
              <w:lastRenderedPageBreak/>
              <w:t>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xml:space="preserve">Quyết định ban hành quy chế tổ chức và hoạt động, quy chế tài chính nội bộ, quy chế dân chủ của trường </w:t>
            </w:r>
            <w:r w:rsidRPr="00CF2488">
              <w:rPr>
                <w:color w:val="000000" w:themeColor="text1"/>
                <w:lang w:val="vi-VN"/>
              </w:rPr>
              <w:lastRenderedPageBreak/>
              <w:t>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6.3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phương án tự chủ của trường theo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ban hành phương án tự chủ của trường,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30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6.4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Phân cấp cho các đơn vị thuộc và trực thuộc trường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ban hành chức năng, nhiệm vụ của các đơn vị thuộc và trực thuộc.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7</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7:</w:t>
            </w:r>
            <w:r w:rsidRPr="00CF2488">
              <w:rPr>
                <w:color w:val="000000" w:themeColor="text1"/>
                <w:lang w:val="vi-VN"/>
              </w:rPr>
              <w:t xml:space="preserve"> Hội nhập quốc tế trong GDĐT</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72502D">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Khoa</w:t>
            </w:r>
            <w:proofErr w:type="spellEnd"/>
            <w:r w:rsidRPr="00CF2488">
              <w:rPr>
                <w:b/>
                <w:bCs/>
                <w:color w:val="000000" w:themeColor="text1"/>
              </w:rPr>
              <w:t xml:space="preserve"> </w:t>
            </w:r>
            <w:proofErr w:type="spellStart"/>
            <w:r w:rsidRPr="00CF2488">
              <w:rPr>
                <w:b/>
                <w:bCs/>
                <w:color w:val="000000" w:themeColor="text1"/>
              </w:rPr>
              <w:t>học</w:t>
            </w:r>
            <w:proofErr w:type="spellEnd"/>
            <w:r w:rsidRPr="00CF2488">
              <w:rPr>
                <w:b/>
                <w:bCs/>
                <w:color w:val="000000" w:themeColor="text1"/>
              </w:rPr>
              <w:t xml:space="preserve"> </w:t>
            </w:r>
            <w:proofErr w:type="spellStart"/>
            <w:r w:rsidRPr="00CF2488">
              <w:rPr>
                <w:b/>
                <w:bCs/>
                <w:color w:val="000000" w:themeColor="text1"/>
              </w:rPr>
              <w:t>công</w:t>
            </w:r>
            <w:proofErr w:type="spellEnd"/>
            <w:r w:rsidRPr="00CF2488">
              <w:rPr>
                <w:b/>
                <w:bCs/>
                <w:color w:val="000000" w:themeColor="text1"/>
              </w:rPr>
              <w:t xml:space="preserve"> </w:t>
            </w:r>
            <w:proofErr w:type="spellStart"/>
            <w:r w:rsidRPr="00CF2488">
              <w:rPr>
                <w:b/>
                <w:bCs/>
                <w:color w:val="000000" w:themeColor="text1"/>
              </w:rPr>
              <w:t>nghệ</w:t>
            </w:r>
            <w:proofErr w:type="spellEnd"/>
            <w:r w:rsidRPr="00CF2488">
              <w:rPr>
                <w:b/>
                <w:bCs/>
                <w:color w:val="000000" w:themeColor="text1"/>
              </w:rPr>
              <w:t xml:space="preserve"> </w:t>
            </w:r>
            <w:proofErr w:type="spellStart"/>
            <w:r w:rsidRPr="00CF2488">
              <w:rPr>
                <w:b/>
                <w:bCs/>
                <w:color w:val="000000" w:themeColor="text1"/>
              </w:rPr>
              <w:t>và</w:t>
            </w:r>
            <w:proofErr w:type="spellEnd"/>
            <w:r w:rsidRPr="00CF2488">
              <w:rPr>
                <w:b/>
                <w:bCs/>
                <w:color w:val="000000" w:themeColor="text1"/>
                <w:lang w:val="vi-VN"/>
              </w:rPr>
              <w:t xml:space="preserve"> </w:t>
            </w:r>
            <w:r w:rsidRPr="00CF2488">
              <w:rPr>
                <w:b/>
                <w:bCs/>
                <w:color w:val="000000" w:themeColor="text1"/>
              </w:rPr>
              <w:t>HTQT</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Xây dựng chiến lược HTQT trung hạn, kế hoạch HTQT hàng năm</w:t>
            </w:r>
          </w:p>
          <w:p w:rsidR="00761AD5" w:rsidRPr="00CF2488" w:rsidRDefault="00761AD5" w:rsidP="001130DE">
            <w:pPr>
              <w:rPr>
                <w:color w:val="000000" w:themeColor="text1"/>
              </w:rPr>
            </w:pPr>
            <w:r w:rsidRPr="00CF2488">
              <w:rPr>
                <w:color w:val="000000" w:themeColor="text1"/>
                <w:lang w:val="vi-VN"/>
              </w:rPr>
              <w:t>- Văn bản triển khai văn bản chỉ đạo về HTQT đối với các đơn vị cấp dưới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Chiến lược HTQT trung hạn, kế hoạch HTQT hàng năm được Lãnh đạo ký ban hành.</w:t>
            </w:r>
          </w:p>
          <w:p w:rsidR="00761AD5" w:rsidRPr="00CF2488" w:rsidRDefault="00761AD5" w:rsidP="001130DE">
            <w:pPr>
              <w:rPr>
                <w:color w:val="000000" w:themeColor="text1"/>
              </w:rPr>
            </w:pPr>
            <w:r w:rsidRPr="00CF2488">
              <w:rPr>
                <w:color w:val="000000" w:themeColor="text1"/>
                <w:lang w:val="vi-VN"/>
              </w:rPr>
              <w:t>- Các văn bản của đơn vị triển khai chỉ đạo về hoạt động HTQT.</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Thỏa thuận, h</w:t>
            </w:r>
            <w:r w:rsidRPr="00CF2488">
              <w:rPr>
                <w:color w:val="000000" w:themeColor="text1"/>
              </w:rPr>
              <w:t>ợ</w:t>
            </w:r>
            <w:r w:rsidRPr="00CF2488">
              <w:rPr>
                <w:color w:val="000000" w:themeColor="text1"/>
                <w:lang w:val="vi-VN"/>
              </w:rPr>
              <w:t xml:space="preserve">p tác với nước ngoài còn hiệu lực (dưới 5, từ 6 đến </w:t>
            </w:r>
            <w:r w:rsidRPr="00CF2488">
              <w:rPr>
                <w:color w:val="000000" w:themeColor="text1"/>
              </w:rPr>
              <w:t>10</w:t>
            </w:r>
            <w:r w:rsidRPr="00CF2488">
              <w:rPr>
                <w:color w:val="000000" w:themeColor="text1"/>
                <w:lang w:val="vi-VN"/>
              </w:rPr>
              <w:t xml:space="preserve"> và trên 10)</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sách thỏa thuận h</w:t>
            </w:r>
            <w:r w:rsidRPr="00CF2488">
              <w:rPr>
                <w:color w:val="000000" w:themeColor="text1"/>
              </w:rPr>
              <w:t>ợ</w:t>
            </w:r>
            <w:r w:rsidRPr="00CF2488">
              <w:rPr>
                <w:color w:val="000000" w:themeColor="text1"/>
                <w:lang w:val="vi-VN"/>
              </w:rPr>
              <w:t>p tác còn hiệu lực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Giảng viên và sinh viên nước ngoài tham gia giảng dạy và học tập tại trường diện ngắn hạn và dài hạn (dưới 1%, từ 1 đến 5% và trên 5%)</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Số lượng giảng viên và lưu học sinh ở các nước theo chương trình, ngành học và quốc tịch.</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Giảng viên được gửi đi đào tạo, thỉnh giảng và nghiên cứu khoa học tại nước ngoài (dưới 1%, từ 1 đến 3% và trên 3%)</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Số lượng giảng viên theo chuyên môn và NCKH, trường đại học ở mỗi nước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liên kết đào tạo với các cơ sở giáo dục đại học nước ngoài (dưới 5, từ 6 đến 10 và trên 10)</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Số lượng chương trình liên kết đào tạo và số sinh viên của mỗi ngành học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7.6</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Tổ chức hội nghị, hội thảo quốc tế và có xin phép Bộ theo quy định; Quản lý tốt công tác đoàn quốc tế vào và đoàn đi công tác nước ngoài theo quy định của pháp luật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sách văn bản cho phép việc tổ chức hội nghị, hội thảo và báo cáo kết quả hội nghị, hội thảo; đoàn ra, đoàn vào và báo cáo kết quả các chuyến công tác.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8</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8:</w:t>
            </w:r>
            <w:r w:rsidRPr="00CF2488">
              <w:rPr>
                <w:color w:val="000000" w:themeColor="text1"/>
                <w:lang w:val="vi-VN"/>
              </w:rPr>
              <w:t xml:space="preserve"> Tăng cường cơ sở vật chất bảo đảm chất lượng các hoạt động GDĐT</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lang w:val="vi-VN"/>
              </w:rPr>
              <w:t xml:space="preserve"> Cơ sở vật chất</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8.1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 hoạch diện tích đất được duyệt đủ đáp ứng yêu cầu tuyển sinh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Văn bản phê duyệt quy hoạch quỹ đất dành cho giáo dục; chứng nhận sử dụng đất, giao đ</w:t>
            </w:r>
            <w:r w:rsidRPr="00CF2488">
              <w:rPr>
                <w:color w:val="000000" w:themeColor="text1"/>
              </w:rPr>
              <w:t>ấ</w:t>
            </w:r>
            <w:r w:rsidRPr="00CF2488">
              <w:rPr>
                <w:color w:val="000000" w:themeColor="text1"/>
                <w:lang w:val="vi-VN"/>
              </w:rPr>
              <w:t>t, thuê đ</w:t>
            </w:r>
            <w:r w:rsidRPr="00CF2488">
              <w:rPr>
                <w:color w:val="000000" w:themeColor="text1"/>
              </w:rPr>
              <w:t>ấ</w:t>
            </w:r>
            <w:r w:rsidRPr="00CF2488">
              <w:rPr>
                <w:color w:val="000000" w:themeColor="text1"/>
                <w:lang w:val="vi-VN"/>
              </w:rPr>
              <w:t>t đáp ứng theo quy định hiện hành</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8.2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Thực hiện các quy định về bảo dưỡng, đánh giá, cải </w:t>
            </w:r>
            <w:r w:rsidRPr="00CF2488">
              <w:rPr>
                <w:color w:val="000000" w:themeColor="text1"/>
                <w:lang w:val="vi-VN"/>
              </w:rPr>
              <w:lastRenderedPageBreak/>
              <w:t>tiến cơ sở v</w:t>
            </w:r>
            <w:r w:rsidRPr="00CF2488">
              <w:rPr>
                <w:color w:val="000000" w:themeColor="text1"/>
              </w:rPr>
              <w:t>ậ</w:t>
            </w:r>
            <w:r w:rsidRPr="00CF2488">
              <w:rPr>
                <w:color w:val="000000" w:themeColor="text1"/>
                <w:lang w:val="vi-VN"/>
              </w:rPr>
              <w:t>t chất, thiết bị đào tạo, CNTT và nguồn học liệu</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K</w:t>
            </w:r>
            <w:r w:rsidRPr="00CF2488">
              <w:rPr>
                <w:color w:val="000000" w:themeColor="text1"/>
              </w:rPr>
              <w:t xml:space="preserve">ế </w:t>
            </w:r>
            <w:r w:rsidRPr="00CF2488">
              <w:rPr>
                <w:color w:val="000000" w:themeColor="text1"/>
                <w:lang w:val="vi-VN"/>
              </w:rPr>
              <w:t xml:space="preserve">hoạch mua sắm được cấp có thẩm quyền phê duyệt </w:t>
            </w:r>
            <w:r w:rsidRPr="00CF2488">
              <w:rPr>
                <w:color w:val="000000" w:themeColor="text1"/>
                <w:lang w:val="vi-VN"/>
              </w:rPr>
              <w:lastRenderedPageBreak/>
              <w:t>và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8.3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Mạng lưới Công nghệ thông tin hiện đại và được đầu tư đồng bộ; có thư viện số hiện đại, k</w:t>
            </w:r>
            <w:r w:rsidRPr="00CF2488">
              <w:rPr>
                <w:color w:val="000000" w:themeColor="text1"/>
              </w:rPr>
              <w:t>ế</w:t>
            </w:r>
            <w:r w:rsidRPr="00CF2488">
              <w:rPr>
                <w:color w:val="000000" w:themeColor="text1"/>
                <w:lang w:val="vi-VN"/>
              </w:rPr>
              <w:t>t n</w:t>
            </w:r>
            <w:r w:rsidRPr="00CF2488">
              <w:rPr>
                <w:color w:val="000000" w:themeColor="text1"/>
              </w:rPr>
              <w:t>ố</w:t>
            </w:r>
            <w:r w:rsidRPr="00CF2488">
              <w:rPr>
                <w:color w:val="000000" w:themeColor="text1"/>
                <w:lang w:val="vi-VN"/>
              </w:rPr>
              <w:t>i được với các thư viện bên ngoài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Danh mục máy móc, thiết bị mạng lưới Công nghệ thông tin và trung tâm thông tin- thư viện; vốn tài liệu thư viện.</w:t>
            </w:r>
          </w:p>
          <w:p w:rsidR="00761AD5" w:rsidRPr="00CF2488" w:rsidRDefault="00761AD5" w:rsidP="001130DE">
            <w:pPr>
              <w:rPr>
                <w:color w:val="000000" w:themeColor="text1"/>
              </w:rPr>
            </w:pPr>
            <w:r w:rsidRPr="00CF2488">
              <w:rPr>
                <w:color w:val="000000" w:themeColor="text1"/>
                <w:lang w:val="vi-VN"/>
              </w:rPr>
              <w:t>- Văn bản phê duyệt các dự án của cấp có thẩm quyền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8.4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Phòng thí nghiệm, phòng chức năng được đầu tư bổ sung mới, hi</w:t>
            </w:r>
            <w:r w:rsidRPr="00CF2488">
              <w:rPr>
                <w:color w:val="000000" w:themeColor="text1"/>
              </w:rPr>
              <w:t>ệ</w:t>
            </w:r>
            <w:r w:rsidRPr="00CF2488">
              <w:rPr>
                <w:color w:val="000000" w:themeColor="text1"/>
                <w:lang w:val="vi-VN"/>
              </w:rPr>
              <w:t>n đ</w:t>
            </w:r>
            <w:r w:rsidRPr="00CF2488">
              <w:rPr>
                <w:color w:val="000000" w:themeColor="text1"/>
              </w:rPr>
              <w:t>ạ</w:t>
            </w:r>
            <w:r w:rsidRPr="00CF2488">
              <w:rPr>
                <w:color w:val="000000" w:themeColor="text1"/>
                <w:lang w:val="vi-VN"/>
              </w:rPr>
              <w:t>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8.5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Ký túc xá sinh viên hiện đại, sạch sẽ và an toàn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9</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Nhiệm vụ 9:</w:t>
            </w:r>
            <w:r w:rsidRPr="00CF2488">
              <w:rPr>
                <w:color w:val="000000" w:themeColor="text1"/>
                <w:lang w:val="vi-VN"/>
              </w:rPr>
              <w:t xml:space="preserve"> Phát triển nguồn nhân lực, nhất là nguồn nhân l</w:t>
            </w:r>
            <w:r w:rsidRPr="00CF2488">
              <w:rPr>
                <w:color w:val="000000" w:themeColor="text1"/>
              </w:rPr>
              <w:t>ự</w:t>
            </w:r>
            <w:r w:rsidRPr="00CF2488">
              <w:rPr>
                <w:color w:val="000000" w:themeColor="text1"/>
                <w:lang w:val="vi-VN"/>
              </w:rPr>
              <w:t>c chất lư</w:t>
            </w:r>
            <w:r w:rsidRPr="00CF2488">
              <w:rPr>
                <w:color w:val="000000" w:themeColor="text1"/>
              </w:rPr>
              <w:t>ợ</w:t>
            </w:r>
            <w:r w:rsidRPr="00CF2488">
              <w:rPr>
                <w:color w:val="000000" w:themeColor="text1"/>
                <w:lang w:val="vi-VN"/>
              </w:rPr>
              <w:t>ng cao</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9.1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Gắn kết v</w:t>
            </w:r>
            <w:r w:rsidRPr="00CF2488">
              <w:rPr>
                <w:b/>
                <w:bCs/>
                <w:color w:val="000000" w:themeColor="text1"/>
              </w:rPr>
              <w:t>ớ</w:t>
            </w:r>
            <w:r w:rsidRPr="00CF2488">
              <w:rPr>
                <w:b/>
                <w:bCs/>
                <w:color w:val="000000" w:themeColor="text1"/>
                <w:lang w:val="vi-VN"/>
              </w:rPr>
              <w:t>i doanh nghiệp, đào tạo theo nhu cầu xã hội, tạo cơ hội việc làm cho sinh viên; thực hiện các chương trình đào t</w:t>
            </w:r>
            <w:r w:rsidRPr="00CF2488">
              <w:rPr>
                <w:b/>
                <w:bCs/>
                <w:color w:val="000000" w:themeColor="text1"/>
              </w:rPr>
              <w:t>ạ</w:t>
            </w:r>
            <w:r w:rsidRPr="00CF2488">
              <w:rPr>
                <w:b/>
                <w:bCs/>
                <w:color w:val="000000" w:themeColor="text1"/>
                <w:lang w:val="vi-VN"/>
              </w:rPr>
              <w:t>o trình độ cao, chất lượng cao</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Đào</w:t>
            </w:r>
            <w:proofErr w:type="spellEnd"/>
            <w:r w:rsidRPr="00CF2488">
              <w:rPr>
                <w:b/>
                <w:bCs/>
                <w:color w:val="000000" w:themeColor="text1"/>
              </w:rPr>
              <w:t xml:space="preserve"> </w:t>
            </w:r>
            <w:proofErr w:type="spellStart"/>
            <w:r w:rsidRPr="00CF2488">
              <w:rPr>
                <w:b/>
                <w:bCs/>
                <w:color w:val="000000" w:themeColor="text1"/>
              </w:rPr>
              <w:t>tạo</w:t>
            </w:r>
            <w:proofErr w:type="spellEnd"/>
            <w:r w:rsidRPr="00CF2488">
              <w:rPr>
                <w:b/>
                <w:bCs/>
                <w:color w:val="000000" w:themeColor="text1"/>
              </w:rPr>
              <w:t xml:space="preserve"> </w:t>
            </w:r>
            <w:proofErr w:type="spellStart"/>
            <w:r w:rsidRPr="00CF2488">
              <w:rPr>
                <w:b/>
                <w:bCs/>
                <w:color w:val="000000" w:themeColor="text1"/>
              </w:rPr>
              <w:t>đại</w:t>
            </w:r>
            <w:proofErr w:type="spellEnd"/>
            <w:r w:rsidRPr="00CF2488">
              <w:rPr>
                <w:b/>
                <w:bCs/>
                <w:color w:val="000000" w:themeColor="text1"/>
              </w:rPr>
              <w:t xml:space="preserve"> </w:t>
            </w:r>
            <w:proofErr w:type="spellStart"/>
            <w:r w:rsidRPr="00CF2488">
              <w:rPr>
                <w:b/>
                <w:bCs/>
                <w:color w:val="000000" w:themeColor="text1"/>
              </w:rPr>
              <w:t>học</w:t>
            </w:r>
            <w:proofErr w:type="spellEnd"/>
          </w:p>
          <w:p w:rsidR="00761AD5" w:rsidRPr="00CF2488" w:rsidRDefault="00761AD5" w:rsidP="00761AD5">
            <w:pPr>
              <w:rPr>
                <w:color w:val="000000" w:themeColor="text1"/>
              </w:rPr>
            </w:pPr>
            <w:r w:rsidRPr="00CF2488">
              <w:rPr>
                <w:b/>
                <w:bCs/>
                <w:color w:val="000000" w:themeColor="text1"/>
              </w:rPr>
              <w:t xml:space="preserve">- </w:t>
            </w:r>
            <w:proofErr w:type="spellStart"/>
            <w:r w:rsidRPr="00CF2488">
              <w:rPr>
                <w:b/>
                <w:bCs/>
                <w:color w:val="000000" w:themeColor="text1"/>
              </w:rPr>
              <w:t>Trung</w:t>
            </w:r>
            <w:proofErr w:type="spellEnd"/>
            <w:r w:rsidRPr="00CF2488">
              <w:rPr>
                <w:b/>
                <w:bCs/>
                <w:color w:val="000000" w:themeColor="text1"/>
              </w:rPr>
              <w:t xml:space="preserve"> </w:t>
            </w:r>
            <w:proofErr w:type="spellStart"/>
            <w:r w:rsidRPr="00CF2488">
              <w:rPr>
                <w:b/>
                <w:bCs/>
                <w:color w:val="000000" w:themeColor="text1"/>
              </w:rPr>
              <w:t>tâm</w:t>
            </w:r>
            <w:proofErr w:type="spellEnd"/>
            <w:r w:rsidRPr="00CF2488">
              <w:rPr>
                <w:b/>
                <w:bCs/>
                <w:color w:val="000000" w:themeColor="text1"/>
              </w:rPr>
              <w:t xml:space="preserve"> </w:t>
            </w:r>
            <w:proofErr w:type="spellStart"/>
            <w:r w:rsidRPr="00CF2488">
              <w:rPr>
                <w:b/>
                <w:bCs/>
                <w:color w:val="000000" w:themeColor="text1"/>
              </w:rPr>
              <w:t>Hỗ</w:t>
            </w:r>
            <w:proofErr w:type="spellEnd"/>
            <w:r w:rsidRPr="00CF2488">
              <w:rPr>
                <w:b/>
                <w:bCs/>
                <w:color w:val="000000" w:themeColor="text1"/>
              </w:rPr>
              <w:t xml:space="preserve"> </w:t>
            </w:r>
            <w:proofErr w:type="spellStart"/>
            <w:r w:rsidRPr="00CF2488">
              <w:rPr>
                <w:b/>
                <w:bCs/>
                <w:color w:val="000000" w:themeColor="text1"/>
              </w:rPr>
              <w:t>trợ</w:t>
            </w:r>
            <w:proofErr w:type="spellEnd"/>
            <w:r w:rsidRPr="00CF2488">
              <w:rPr>
                <w:b/>
                <w:bCs/>
                <w:color w:val="000000" w:themeColor="text1"/>
              </w:rPr>
              <w:t xml:space="preserve"> SV </w:t>
            </w:r>
            <w:proofErr w:type="spellStart"/>
            <w:r w:rsidRPr="00CF2488">
              <w:rPr>
                <w:b/>
                <w:bCs/>
                <w:color w:val="000000" w:themeColor="text1"/>
              </w:rPr>
              <w:t>và</w:t>
            </w:r>
            <w:proofErr w:type="spellEnd"/>
            <w:r w:rsidRPr="00CF2488">
              <w:rPr>
                <w:b/>
                <w:bCs/>
                <w:color w:val="000000" w:themeColor="text1"/>
              </w:rPr>
              <w:t xml:space="preserve"> QHDN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9.1.1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Sự tham gia của doanh nghiệp/đơn vị tuyển dụng trong quá trình xây dựng, cập nhật chương trình đào tạo, tổ chức đào tạo, thực hành, thực tập cho sinh viên và đánh giá đ</w:t>
            </w:r>
            <w:r w:rsidRPr="00CF2488">
              <w:rPr>
                <w:color w:val="000000" w:themeColor="text1"/>
              </w:rPr>
              <w:t>ầ</w:t>
            </w:r>
            <w:r w:rsidRPr="00CF2488">
              <w:rPr>
                <w:color w:val="000000" w:themeColor="text1"/>
                <w:lang w:val="vi-VN"/>
              </w:rPr>
              <w:t>u ra theo hướng phát triển năng lực người học và nhu cầu xã h</w:t>
            </w:r>
            <w:r w:rsidRPr="00CF2488">
              <w:rPr>
                <w:color w:val="000000" w:themeColor="text1"/>
              </w:rPr>
              <w:t>ộ</w:t>
            </w:r>
            <w:r w:rsidRPr="00CF2488">
              <w:rPr>
                <w:color w:val="000000" w:themeColor="text1"/>
                <w:lang w:val="vi-VN"/>
              </w:rPr>
              <w:t>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Minh chứng sự tham gia của doanh nghiệp/đơn vị sử dụng vào xây dựng chương trình đào tạo</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1006"/>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9.1.2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Thu thập và xử lý kết quả đánh giá của nhà sử dụng lao động đối với cựu sinh viên của trường, có so sánh với năm trước.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đánh giá của nhà sử dụng lao động đối với cựu sinh viên kèm theo minh chứng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1570"/>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9.1.3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Tăng cường đào tạo các chương trình chất lượng cao, chương trình liên kết quốc t</w:t>
            </w:r>
            <w:r w:rsidRPr="00CF2488">
              <w:rPr>
                <w:color w:val="000000" w:themeColor="text1"/>
              </w:rPr>
              <w:t xml:space="preserve">ế </w:t>
            </w:r>
            <w:r w:rsidRPr="00CF2488">
              <w:rPr>
                <w:color w:val="000000" w:themeColor="text1"/>
                <w:lang w:val="vi-VN"/>
              </w:rPr>
              <w:t>với các trường của các nước phát triển; số chương trình chất lượng cao, chương trình liên kết tăng h</w:t>
            </w:r>
            <w:r w:rsidRPr="00CF2488">
              <w:rPr>
                <w:color w:val="000000" w:themeColor="text1"/>
              </w:rPr>
              <w:t>ơ</w:t>
            </w:r>
            <w:r w:rsidRPr="00CF2488">
              <w:rPr>
                <w:color w:val="000000" w:themeColor="text1"/>
                <w:lang w:val="vi-VN"/>
              </w:rPr>
              <w:t>n so với năm trước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đào tạo chương trình chất lượng cao, chương trình liên kết quốc tế</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9.2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Hỗ trợ sinh viên kh</w:t>
            </w:r>
            <w:r w:rsidRPr="00CF2488">
              <w:rPr>
                <w:b/>
                <w:bCs/>
                <w:color w:val="000000" w:themeColor="text1"/>
              </w:rPr>
              <w:t>ở</w:t>
            </w:r>
            <w:r w:rsidRPr="00CF2488">
              <w:rPr>
                <w:b/>
                <w:bCs/>
                <w:color w:val="000000" w:themeColor="text1"/>
                <w:lang w:val="vi-VN"/>
              </w:rPr>
              <w:t>i nghiệp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Công</w:t>
            </w:r>
            <w:proofErr w:type="spellEnd"/>
            <w:r w:rsidRPr="00CF2488">
              <w:rPr>
                <w:b/>
                <w:bCs/>
                <w:color w:val="000000" w:themeColor="text1"/>
              </w:rPr>
              <w:t xml:space="preserve"> </w:t>
            </w:r>
            <w:proofErr w:type="spellStart"/>
            <w:r w:rsidRPr="00CF2488">
              <w:rPr>
                <w:b/>
                <w:bCs/>
                <w:color w:val="000000" w:themeColor="text1"/>
              </w:rPr>
              <w:t>tác</w:t>
            </w:r>
            <w:proofErr w:type="spellEnd"/>
            <w:r w:rsidRPr="00CF2488">
              <w:rPr>
                <w:b/>
                <w:bCs/>
                <w:color w:val="000000" w:themeColor="text1"/>
              </w:rPr>
              <w:t xml:space="preserve"> </w:t>
            </w:r>
            <w:proofErr w:type="spellStart"/>
            <w:r w:rsidRPr="00CF2488">
              <w:rPr>
                <w:b/>
                <w:bCs/>
                <w:color w:val="000000" w:themeColor="text1"/>
              </w:rPr>
              <w:t>chính</w:t>
            </w:r>
            <w:proofErr w:type="spellEnd"/>
            <w:r w:rsidRPr="00CF2488">
              <w:rPr>
                <w:b/>
                <w:bCs/>
                <w:color w:val="000000" w:themeColor="text1"/>
              </w:rPr>
              <w:t xml:space="preserve"> </w:t>
            </w:r>
            <w:proofErr w:type="spellStart"/>
            <w:r w:rsidRPr="00CF2488">
              <w:rPr>
                <w:b/>
                <w:bCs/>
                <w:color w:val="000000" w:themeColor="text1"/>
              </w:rPr>
              <w:t>trị</w:t>
            </w:r>
            <w:proofErr w:type="spellEnd"/>
            <w:r w:rsidRPr="00CF2488">
              <w:rPr>
                <w:b/>
                <w:bCs/>
                <w:color w:val="000000" w:themeColor="text1"/>
              </w:rPr>
              <w:t xml:space="preserve"> - SV </w:t>
            </w:r>
          </w:p>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Trung</w:t>
            </w:r>
            <w:proofErr w:type="spellEnd"/>
            <w:r w:rsidRPr="00CF2488">
              <w:rPr>
                <w:b/>
                <w:bCs/>
                <w:color w:val="000000" w:themeColor="text1"/>
              </w:rPr>
              <w:t xml:space="preserve"> </w:t>
            </w:r>
            <w:proofErr w:type="spellStart"/>
            <w:r w:rsidRPr="00CF2488">
              <w:rPr>
                <w:b/>
                <w:bCs/>
                <w:color w:val="000000" w:themeColor="text1"/>
              </w:rPr>
              <w:t>tâm</w:t>
            </w:r>
            <w:proofErr w:type="spellEnd"/>
            <w:r w:rsidRPr="00CF2488">
              <w:rPr>
                <w:b/>
                <w:bCs/>
                <w:color w:val="000000" w:themeColor="text1"/>
              </w:rPr>
              <w:t xml:space="preserve"> </w:t>
            </w:r>
            <w:proofErr w:type="spellStart"/>
            <w:r w:rsidRPr="00CF2488">
              <w:rPr>
                <w:b/>
                <w:bCs/>
                <w:color w:val="000000" w:themeColor="text1"/>
              </w:rPr>
              <w:t>Hỗ</w:t>
            </w:r>
            <w:proofErr w:type="spellEnd"/>
            <w:r w:rsidRPr="00CF2488">
              <w:rPr>
                <w:b/>
                <w:bCs/>
                <w:color w:val="000000" w:themeColor="text1"/>
              </w:rPr>
              <w:t xml:space="preserve"> </w:t>
            </w:r>
            <w:proofErr w:type="spellStart"/>
            <w:r w:rsidRPr="00CF2488">
              <w:rPr>
                <w:b/>
                <w:bCs/>
                <w:color w:val="000000" w:themeColor="text1"/>
              </w:rPr>
              <w:lastRenderedPageBreak/>
              <w:t>trợ</w:t>
            </w:r>
            <w:proofErr w:type="spellEnd"/>
            <w:r w:rsidRPr="00CF2488">
              <w:rPr>
                <w:b/>
                <w:bCs/>
                <w:color w:val="000000" w:themeColor="text1"/>
              </w:rPr>
              <w:t xml:space="preserve"> SV </w:t>
            </w:r>
            <w:proofErr w:type="spellStart"/>
            <w:r w:rsidRPr="00CF2488">
              <w:rPr>
                <w:b/>
                <w:bCs/>
                <w:color w:val="000000" w:themeColor="text1"/>
              </w:rPr>
              <w:t>và</w:t>
            </w:r>
            <w:proofErr w:type="spellEnd"/>
            <w:r w:rsidRPr="00CF2488">
              <w:rPr>
                <w:b/>
                <w:bCs/>
                <w:color w:val="000000" w:themeColor="text1"/>
              </w:rPr>
              <w:t xml:space="preserve"> QHDN</w:t>
            </w:r>
          </w:p>
          <w:p w:rsidR="00761AD5" w:rsidRPr="00CF2488" w:rsidRDefault="00761AD5" w:rsidP="00761AD5">
            <w:pPr>
              <w:rPr>
                <w:b/>
                <w:bCs/>
                <w:color w:val="000000" w:themeColor="text1"/>
              </w:rPr>
            </w:pPr>
            <w:r w:rsidRPr="00CF2488">
              <w:rPr>
                <w:b/>
                <w:bCs/>
                <w:color w:val="000000" w:themeColor="text1"/>
              </w:rPr>
              <w:t xml:space="preserve">- </w:t>
            </w:r>
            <w:proofErr w:type="spellStart"/>
            <w:r w:rsidRPr="00CF2488">
              <w:rPr>
                <w:b/>
                <w:bCs/>
                <w:color w:val="000000" w:themeColor="text1"/>
              </w:rPr>
              <w:t>Đoàn</w:t>
            </w:r>
            <w:proofErr w:type="spellEnd"/>
            <w:r w:rsidRPr="00CF2488">
              <w:rPr>
                <w:b/>
                <w:bCs/>
                <w:color w:val="000000" w:themeColor="text1"/>
              </w:rPr>
              <w:t xml:space="preserve"> TN </w:t>
            </w:r>
          </w:p>
          <w:p w:rsidR="00761AD5" w:rsidRPr="00CF2488" w:rsidRDefault="00761AD5" w:rsidP="00761AD5">
            <w:pPr>
              <w:rPr>
                <w:color w:val="000000" w:themeColor="text1"/>
              </w:rPr>
            </w:pPr>
            <w:r w:rsidRPr="00CF2488">
              <w:rPr>
                <w:b/>
                <w:bCs/>
                <w:color w:val="000000" w:themeColor="text1"/>
              </w:rPr>
              <w:t xml:space="preserve">- </w:t>
            </w:r>
            <w:proofErr w:type="spellStart"/>
            <w:r w:rsidRPr="00CF2488">
              <w:rPr>
                <w:b/>
                <w:bCs/>
                <w:color w:val="000000" w:themeColor="text1"/>
              </w:rPr>
              <w:t>Hội</w:t>
            </w:r>
            <w:proofErr w:type="spellEnd"/>
            <w:r w:rsidRPr="00CF2488">
              <w:rPr>
                <w:b/>
                <w:bCs/>
                <w:color w:val="000000" w:themeColor="text1"/>
              </w:rPr>
              <w:t xml:space="preserve"> SV</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9.2.1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Đưa khởi nghiệp vào chiến lược, kế hoạch phát triển của Trường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Văn bản, kế hoạch của nhà trường (có thể lồng ghép với văn bản khác)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9.2.2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Tham dự Cuộc thi “HSSV với ý tưởng khởi nghiệp” do Bộ GDĐT tổ ch</w:t>
            </w:r>
            <w:r w:rsidRPr="00CF2488">
              <w:rPr>
                <w:color w:val="000000" w:themeColor="text1"/>
              </w:rPr>
              <w:t>ứ</w:t>
            </w:r>
            <w:r w:rsidRPr="00CF2488">
              <w:rPr>
                <w:color w:val="000000" w:themeColor="text1"/>
                <w:lang w:val="vi-VN"/>
              </w:rPr>
              <w:t>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Số lượng dự án tham gia</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9.2.3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Chuyên đề về khởi nghiệp bắt buộc hoặc tự chọn trong chương trình đào tạo chính khóa hoặc ngoại khóa</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phê duyệt nội dung, chương trình đào tạo của nhà trường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9.2.4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Số lượng cán bộ ki</w:t>
            </w:r>
            <w:r w:rsidRPr="00CF2488">
              <w:rPr>
                <w:color w:val="000000" w:themeColor="text1"/>
              </w:rPr>
              <w:t>ê</w:t>
            </w:r>
            <w:r w:rsidRPr="00CF2488">
              <w:rPr>
                <w:color w:val="000000" w:themeColor="text1"/>
                <w:lang w:val="vi-VN"/>
              </w:rPr>
              <w:t>m nhiệm được đào tạo kiến thức kỹ năng về công tác tư vấn hỗ trợ sinh viên khởi nghiệp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Thống k</w:t>
            </w:r>
            <w:r w:rsidRPr="00CF2488">
              <w:rPr>
                <w:color w:val="000000" w:themeColor="text1"/>
              </w:rPr>
              <w:t xml:space="preserve">ê </w:t>
            </w:r>
            <w:r w:rsidRPr="00CF2488">
              <w:rPr>
                <w:color w:val="000000" w:themeColor="text1"/>
                <w:lang w:val="vi-VN"/>
              </w:rPr>
              <w:t>số lượng cán bộ</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9.2.5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Hỗ trợ kinh phí và phối h</w:t>
            </w:r>
            <w:r w:rsidRPr="00CF2488">
              <w:rPr>
                <w:color w:val="000000" w:themeColor="text1"/>
              </w:rPr>
              <w:t>ợ</w:t>
            </w:r>
            <w:r w:rsidRPr="00CF2488">
              <w:rPr>
                <w:color w:val="000000" w:themeColor="text1"/>
                <w:lang w:val="vi-VN"/>
              </w:rPr>
              <w:t>p với các tổ chức, doanh nghiệp hỗ trợ sinh viên khởi nghiệp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sách các doanh nghiệp đối tác, kết quả triển khai</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Giải pháp 1:</w:t>
            </w:r>
            <w:r w:rsidRPr="00CF2488">
              <w:rPr>
                <w:color w:val="000000" w:themeColor="text1"/>
                <w:lang w:val="vi-VN"/>
              </w:rPr>
              <w:t xml:space="preserve"> Hoàn thiện thể chế, đẩy mạnh cải cách hành chính về giáo dục đào tạo</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150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EC43AD">
            <w:pPr>
              <w:jc w:val="center"/>
              <w:rPr>
                <w:b/>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Công tác Pháp chế</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Thanh</w:t>
            </w:r>
            <w:proofErr w:type="spellEnd"/>
            <w:r w:rsidRPr="00CF2488">
              <w:rPr>
                <w:b/>
                <w:bCs/>
                <w:color w:val="000000" w:themeColor="text1"/>
              </w:rPr>
              <w:t xml:space="preserve"> </w:t>
            </w:r>
            <w:proofErr w:type="spellStart"/>
            <w:r w:rsidRPr="00CF2488">
              <w:rPr>
                <w:b/>
                <w:bCs/>
                <w:color w:val="000000" w:themeColor="text1"/>
              </w:rPr>
              <w:t>tra</w:t>
            </w:r>
            <w:proofErr w:type="spellEnd"/>
            <w:r w:rsidRPr="00CF2488">
              <w:rPr>
                <w:b/>
                <w:bCs/>
                <w:color w:val="000000" w:themeColor="text1"/>
              </w:rPr>
              <w:t xml:space="preserve"> -</w:t>
            </w:r>
            <w:r w:rsidRPr="00CF2488">
              <w:rPr>
                <w:b/>
                <w:bCs/>
                <w:color w:val="000000" w:themeColor="text1"/>
                <w:lang w:val="vi-VN"/>
              </w:rPr>
              <w:t xml:space="preserve"> Pháp chế</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10.1.1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tổ chức pháp chế hoặc bố trí cán bộ chuyên trách làm công tác pháp chế</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thành lập hoặc Quyết định/ bảng phân công nhiệm vụ</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10.1.2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Góp ý dự thảo các văn bản quy phạm pháp luật; kiến nghị sửa đổi, bổ sung các quy định không còn phù h</w:t>
            </w:r>
            <w:r w:rsidRPr="00CF2488">
              <w:rPr>
                <w:color w:val="000000" w:themeColor="text1"/>
              </w:rPr>
              <w:t>ợ</w:t>
            </w:r>
            <w:r w:rsidRPr="00CF2488">
              <w:rPr>
                <w:color w:val="000000" w:themeColor="text1"/>
                <w:lang w:val="vi-VN"/>
              </w:rPr>
              <w:t>p quy định hiện hành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mục văn bản góp ý, kiến nghị</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10.1.3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công tác tuyên truyền, phổ biến, giáo dục pháp luật trong nhà trường.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Thống kê số lượng, hình thức các cuộc tuyên t</w:t>
            </w:r>
            <w:r w:rsidRPr="00CF2488">
              <w:rPr>
                <w:color w:val="000000" w:themeColor="text1"/>
              </w:rPr>
              <w:t>r</w:t>
            </w:r>
            <w:r w:rsidRPr="00CF2488">
              <w:rPr>
                <w:color w:val="000000" w:themeColor="text1"/>
                <w:lang w:val="vi-VN"/>
              </w:rPr>
              <w:t>uyền, ph</w:t>
            </w:r>
            <w:r w:rsidRPr="00CF2488">
              <w:rPr>
                <w:color w:val="000000" w:themeColor="text1"/>
              </w:rPr>
              <w:t xml:space="preserve">ổ </w:t>
            </w:r>
            <w:r w:rsidRPr="00CF2488">
              <w:rPr>
                <w:color w:val="000000" w:themeColor="text1"/>
                <w:lang w:val="vi-VN"/>
              </w:rPr>
              <w:t>biến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10.1.4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Tổ chức theo dõi, đôn đốc, kiểm tra, giám sát việc thực hiện các văn bản quy phạm pháp luật và văn bản quản lý, chỉ đạo, điều hành của nhà trường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Thống kê 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Công tác tổng hợp, thống kê, CCHC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Hành</w:t>
            </w:r>
            <w:proofErr w:type="spellEnd"/>
            <w:r w:rsidRPr="00CF2488">
              <w:rPr>
                <w:b/>
                <w:bCs/>
                <w:color w:val="000000" w:themeColor="text1"/>
              </w:rPr>
              <w:t xml:space="preserve"> </w:t>
            </w:r>
            <w:proofErr w:type="spellStart"/>
            <w:r w:rsidRPr="00CF2488">
              <w:rPr>
                <w:b/>
                <w:bCs/>
                <w:color w:val="000000" w:themeColor="text1"/>
              </w:rPr>
              <w:t>chính</w:t>
            </w:r>
            <w:proofErr w:type="spellEnd"/>
            <w:r w:rsidRPr="00CF2488">
              <w:rPr>
                <w:b/>
                <w:bCs/>
                <w:color w:val="000000" w:themeColor="text1"/>
              </w:rPr>
              <w:t xml:space="preserve"> - TH</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10.2.1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Công tác xây dựng kế hoạch thực hiện 09 nhóm </w:t>
            </w:r>
            <w:r w:rsidRPr="00CF2488">
              <w:rPr>
                <w:color w:val="000000" w:themeColor="text1"/>
                <w:lang w:val="vi-VN"/>
              </w:rPr>
              <w:lastRenderedPageBreak/>
              <w:t>nhiệm vụ chủ yếu và 05 giải pháp cơ bản của ngành Giáo dục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 xml:space="preserve">- Kế hoạch của đơn vị triển khai thực hiện 09 nhóm </w:t>
            </w:r>
            <w:r w:rsidRPr="00CF2488">
              <w:rPr>
                <w:color w:val="000000" w:themeColor="text1"/>
                <w:lang w:val="vi-VN"/>
              </w:rPr>
              <w:lastRenderedPageBreak/>
              <w:t>nhiệm vụ chủ yếu và 05 giải pháp cơ bản của ngành Giáo dục (tại Quyết định số 68/QĐ-BGDĐT ngày 11/01/2019 của Bộ trưởng Bộ GDĐT).</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10.2.2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Thực hiện báo cáo thống kê giáo dục định kỳ năm học trên hệ thống báo cáo trực tuyến t</w:t>
            </w:r>
            <w:r w:rsidRPr="00CF2488">
              <w:rPr>
                <w:color w:val="000000" w:themeColor="text1"/>
              </w:rPr>
              <w:t>ạ</w:t>
            </w:r>
            <w:r w:rsidRPr="00CF2488">
              <w:rPr>
                <w:color w:val="000000" w:themeColor="text1"/>
                <w:lang w:val="vi-VN"/>
              </w:rPr>
              <w:t xml:space="preserve">i </w:t>
            </w:r>
            <w:r w:rsidR="00797655" w:rsidRPr="00CF2488">
              <w:rPr>
                <w:color w:val="000000" w:themeColor="text1"/>
              </w:rPr>
              <w:fldChar w:fldCharType="begin"/>
            </w:r>
            <w:r w:rsidR="00797655" w:rsidRPr="00CF2488">
              <w:rPr>
                <w:color w:val="000000" w:themeColor="text1"/>
              </w:rPr>
              <w:instrText>HYPERLINK "http://csdl.moet.eov.vn/"</w:instrText>
            </w:r>
            <w:r w:rsidR="00797655" w:rsidRPr="00CF2488">
              <w:rPr>
                <w:color w:val="000000" w:themeColor="text1"/>
              </w:rPr>
              <w:fldChar w:fldCharType="separate"/>
            </w:r>
            <w:r w:rsidRPr="00CF2488">
              <w:rPr>
                <w:color w:val="000000" w:themeColor="text1"/>
                <w:lang w:val="vi-VN"/>
              </w:rPr>
              <w:t>http://csdl.moet.</w:t>
            </w:r>
            <w:r w:rsidRPr="00CF2488">
              <w:rPr>
                <w:color w:val="000000" w:themeColor="text1"/>
              </w:rPr>
              <w:t>g</w:t>
            </w:r>
            <w:r w:rsidRPr="00CF2488">
              <w:rPr>
                <w:color w:val="000000" w:themeColor="text1"/>
                <w:lang w:val="vi-VN"/>
              </w:rPr>
              <w:t>ov.vn</w:t>
            </w:r>
            <w:r w:rsidR="00797655" w:rsidRPr="00CF2488">
              <w:rPr>
                <w:color w:val="000000" w:themeColor="text1"/>
              </w:rPr>
              <w:fldChar w:fldCharType="end"/>
            </w:r>
          </w:p>
          <w:p w:rsidR="00761AD5" w:rsidRPr="00CF2488" w:rsidRDefault="00761AD5" w:rsidP="001130DE">
            <w:pPr>
              <w:rPr>
                <w:color w:val="000000" w:themeColor="text1"/>
              </w:rPr>
            </w:pPr>
            <w:r w:rsidRPr="00CF2488">
              <w:rPr>
                <w:color w:val="000000" w:themeColor="text1"/>
                <w:lang w:val="vi-VN"/>
              </w:rPr>
              <w:t>- Cập nhật dữ liệu đầy đủ, chính xác và Báo cáo thống kê giáo dục đúng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Cập nhật đầy đủ, chính xác dữ liệu, thông tin thống kê giáo dục của đơn vị, báo cáo thống kê đ</w:t>
            </w:r>
            <w:r w:rsidRPr="00CF2488">
              <w:rPr>
                <w:color w:val="000000" w:themeColor="text1"/>
              </w:rPr>
              <w:t>ú</w:t>
            </w:r>
            <w:r w:rsidRPr="00CF2488">
              <w:rPr>
                <w:color w:val="000000" w:themeColor="text1"/>
                <w:lang w:val="vi-VN"/>
              </w:rPr>
              <w:t>ng hạn và không bị trả lại vì chưa đảm bảo yêu cầu.</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Công tác thanh tra, kiểm tra</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50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Thanh</w:t>
            </w:r>
            <w:proofErr w:type="spellEnd"/>
            <w:r w:rsidRPr="00CF2488">
              <w:rPr>
                <w:b/>
                <w:bCs/>
                <w:color w:val="000000" w:themeColor="text1"/>
              </w:rPr>
              <w:t xml:space="preserve"> </w:t>
            </w:r>
            <w:proofErr w:type="spellStart"/>
            <w:r w:rsidRPr="00CF2488">
              <w:rPr>
                <w:b/>
                <w:bCs/>
                <w:color w:val="000000" w:themeColor="text1"/>
              </w:rPr>
              <w:t>tra</w:t>
            </w:r>
            <w:proofErr w:type="spellEnd"/>
            <w:r w:rsidRPr="00CF2488">
              <w:rPr>
                <w:b/>
                <w:bCs/>
                <w:color w:val="000000" w:themeColor="text1"/>
              </w:rPr>
              <w:t xml:space="preserve"> -</w:t>
            </w:r>
            <w:r w:rsidRPr="00CF2488">
              <w:rPr>
                <w:b/>
                <w:bCs/>
                <w:color w:val="000000" w:themeColor="text1"/>
                <w:lang w:val="vi-VN"/>
              </w:rPr>
              <w:t xml:space="preserve"> Pháp chế</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10.3.1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Xây dựng tổ chức thanh tra nội bộ theo quy định hoặc cán bộ làm công tác thanh tra.</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Văn bản quy định chức năng, nhiệm vụ của tổ chức thanh tra nội bộ</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10.3.2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Xây dựng kế hoạch thanh </w:t>
            </w:r>
            <w:r w:rsidRPr="00CF2488">
              <w:rPr>
                <w:color w:val="000000" w:themeColor="text1"/>
              </w:rPr>
              <w:t>t</w:t>
            </w:r>
            <w:r w:rsidRPr="00CF2488">
              <w:rPr>
                <w:color w:val="000000" w:themeColor="text1"/>
                <w:lang w:val="vi-VN"/>
              </w:rPr>
              <w:t>ra, kiểm tra nội bộ hằng năm và tổ chức hoạt động thanh tra có hiệu quả.</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thanh tra, kiểm tra đã phê duyệt; K</w:t>
            </w:r>
            <w:r w:rsidRPr="00CF2488">
              <w:rPr>
                <w:color w:val="000000" w:themeColor="text1"/>
              </w:rPr>
              <w:t>ế</w:t>
            </w:r>
            <w:r w:rsidRPr="00CF2488">
              <w:rPr>
                <w:color w:val="000000" w:themeColor="text1"/>
                <w:lang w:val="vi-VN"/>
              </w:rPr>
              <w:t>t luận, báo cáo kết quả thanh tra, kiểm tra.</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10.3.3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đầy đủ việc báo cáo về công tác thanh tra, công tác tiếp dân, công tác giải quyết khiếu nại, tố cáo và công tác phòng, chống tham nhũng của trường theo định kì và theo yêu cầu của Thanh tra Bộ GD&amp;ĐT.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công tác thanh tra, công tác tiếp dân, công tác giải quyết khiếu nại, tố cáo và công tác phòng, chống tham nhũng.</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10.3.4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100% cán bộ làm công tác thanh tra được bồi dưỡng và có chứng chỉ nghiệp vụ thanh tra; tham gia đầy đủ các hội nghị tập huấn nghiệp vụ do Thanh tra Bộ tổ chức hằng năm.</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sách cán bộ thanh tra chuyên trách đã được bồi dưỡng nghiệp vụ thanh tra, tập huấn, chứng chỉ đã được cấp.</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10.3.5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chế độ chính sách phù hợp đối với cán bộ thanh tra.</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 chế chi tiêu nội bộ quy định và các văn bản quy định của đơn vị ban hành có liên quan tới chế độ chính sách đối với cán bộ thanh tra.</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11</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 xml:space="preserve">Giải pháp 2: </w:t>
            </w:r>
            <w:r w:rsidRPr="00CF2488">
              <w:rPr>
                <w:color w:val="000000" w:themeColor="text1"/>
                <w:lang w:val="vi-VN"/>
              </w:rPr>
              <w:t>Nâng cao năng lực lãnh đạo, quản lý của cán bộ quản lý giáo dục: Tổ chức, triển khai thực hiện công tác bồi dưỡng nâng cao năng lực lãnh đạo, quản lý cho đội ngũ Hội đồng trường, Ban Giám đốc, Ban Giám hiệu, trưởng phòng/ban, phó trưởng phòng/ban</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và kết quả cử cán bộ quản lý giáo dục tham gia các khóa bồi dưỡng nâng cao năng lực lãnh đạo, quản lý.</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rPr>
              <w:t xml:space="preserve"> </w:t>
            </w:r>
            <w:proofErr w:type="spellStart"/>
            <w:r w:rsidRPr="00CF2488">
              <w:rPr>
                <w:b/>
                <w:bCs/>
                <w:color w:val="000000" w:themeColor="text1"/>
              </w:rPr>
              <w:t>Tổ</w:t>
            </w:r>
            <w:proofErr w:type="spellEnd"/>
            <w:r w:rsidRPr="00CF2488">
              <w:rPr>
                <w:b/>
                <w:bCs/>
                <w:color w:val="000000" w:themeColor="text1"/>
              </w:rPr>
              <w:t xml:space="preserve"> </w:t>
            </w:r>
            <w:proofErr w:type="spellStart"/>
            <w:r w:rsidRPr="00CF2488">
              <w:rPr>
                <w:b/>
                <w:bCs/>
                <w:color w:val="000000" w:themeColor="text1"/>
              </w:rPr>
              <w:t>chức</w:t>
            </w:r>
            <w:proofErr w:type="spellEnd"/>
            <w:r w:rsidRPr="00CF2488">
              <w:rPr>
                <w:b/>
                <w:bCs/>
                <w:color w:val="000000" w:themeColor="text1"/>
              </w:rPr>
              <w:t xml:space="preserve"> - </w:t>
            </w:r>
            <w:proofErr w:type="spellStart"/>
            <w:r w:rsidRPr="00CF2488">
              <w:rPr>
                <w:b/>
                <w:bCs/>
                <w:color w:val="000000" w:themeColor="text1"/>
              </w:rPr>
              <w:t>Nhân</w:t>
            </w:r>
            <w:proofErr w:type="spellEnd"/>
            <w:r w:rsidRPr="00CF2488">
              <w:rPr>
                <w:b/>
                <w:bCs/>
                <w:color w:val="000000" w:themeColor="text1"/>
              </w:rPr>
              <w:t xml:space="preserve"> </w:t>
            </w:r>
            <w:proofErr w:type="spellStart"/>
            <w:r w:rsidRPr="00CF2488">
              <w:rPr>
                <w:b/>
                <w:bCs/>
                <w:color w:val="000000" w:themeColor="text1"/>
              </w:rPr>
              <w:t>sự</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lastRenderedPageBreak/>
              <w:t>12</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Giải pháp 3:</w:t>
            </w:r>
            <w:r w:rsidRPr="00CF2488">
              <w:rPr>
                <w:color w:val="000000" w:themeColor="text1"/>
                <w:lang w:val="vi-VN"/>
              </w:rPr>
              <w:t xml:space="preserve"> Tăng cường các nguồn lực đầu tư cho giáo dục đào tạo</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Phòng</w:t>
            </w:r>
            <w:proofErr w:type="spellEnd"/>
            <w:r w:rsidRPr="00CF2488">
              <w:rPr>
                <w:b/>
                <w:bCs/>
                <w:color w:val="000000" w:themeColor="text1"/>
                <w:lang w:val="vi-VN"/>
              </w:rPr>
              <w:t xml:space="preserve"> Kế hoạch - Tài chính</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736"/>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Nhanh chóng, tích cực triển khai Nghị quyết số 35/NQ-CP ngày 06/6/2019 của Chính phủ về tăng cường huy động các nguồn lực của xã hội đầu tư cho phát triển GDĐT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hành động thực hiện Nghị quyết số 35/NQ-CP</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3946"/>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Triển khai các giải pháp tăng cường thu hút nguồn thu ngoài ngân sách:</w:t>
            </w:r>
          </w:p>
          <w:p w:rsidR="00761AD5" w:rsidRPr="00CF2488" w:rsidRDefault="00761AD5" w:rsidP="001130DE">
            <w:pPr>
              <w:rPr>
                <w:color w:val="000000" w:themeColor="text1"/>
              </w:rPr>
            </w:pPr>
            <w:r w:rsidRPr="00CF2488">
              <w:rPr>
                <w:color w:val="000000" w:themeColor="text1"/>
                <w:lang w:val="vi-VN"/>
              </w:rPr>
              <w:t>+ Tổng nguồn thu năm sau cao h</w:t>
            </w:r>
            <w:r w:rsidRPr="00CF2488">
              <w:rPr>
                <w:color w:val="000000" w:themeColor="text1"/>
              </w:rPr>
              <w:t>ơ</w:t>
            </w:r>
            <w:r w:rsidRPr="00CF2488">
              <w:rPr>
                <w:color w:val="000000" w:themeColor="text1"/>
                <w:lang w:val="vi-VN"/>
              </w:rPr>
              <w:t>n năm trước, mức trích Quỹ phát triển hoạt động sự nghiệp tăng</w:t>
            </w:r>
          </w:p>
          <w:p w:rsidR="00761AD5" w:rsidRPr="00CF2488" w:rsidRDefault="00761AD5" w:rsidP="001130DE">
            <w:pPr>
              <w:rPr>
                <w:color w:val="000000" w:themeColor="text1"/>
              </w:rPr>
            </w:pPr>
            <w:r w:rsidRPr="00CF2488">
              <w:rPr>
                <w:color w:val="000000" w:themeColor="text1"/>
                <w:lang w:val="vi-VN"/>
              </w:rPr>
              <w:t>+ Tăng số lượng nhiệm vụ, đề tài nghiên cứu khoa học đ</w:t>
            </w:r>
            <w:r w:rsidRPr="00CF2488">
              <w:rPr>
                <w:color w:val="000000" w:themeColor="text1"/>
              </w:rPr>
              <w:t>ấ</w:t>
            </w:r>
            <w:r w:rsidRPr="00CF2488">
              <w:rPr>
                <w:color w:val="000000" w:themeColor="text1"/>
                <w:lang w:val="vi-VN"/>
              </w:rPr>
              <w:t>u thầu ngoài nhiệm vụ, đề tài được Bộ GDĐT giao</w:t>
            </w:r>
          </w:p>
          <w:p w:rsidR="00761AD5" w:rsidRPr="00CF2488" w:rsidRDefault="00761AD5" w:rsidP="001130DE">
            <w:pPr>
              <w:rPr>
                <w:color w:val="000000" w:themeColor="text1"/>
              </w:rPr>
            </w:pPr>
            <w:r w:rsidRPr="00CF2488">
              <w:rPr>
                <w:color w:val="000000" w:themeColor="text1"/>
                <w:lang w:val="vi-VN"/>
              </w:rPr>
              <w:t>+ Số thu chương trình liên kết năm sau cao hơn năm trước</w:t>
            </w:r>
          </w:p>
          <w:p w:rsidR="00761AD5" w:rsidRPr="00CF2488" w:rsidRDefault="00761AD5" w:rsidP="001130DE">
            <w:pPr>
              <w:rPr>
                <w:color w:val="000000" w:themeColor="text1"/>
              </w:rPr>
            </w:pPr>
            <w:r w:rsidRPr="00CF2488">
              <w:rPr>
                <w:color w:val="000000" w:themeColor="text1"/>
                <w:lang w:val="vi-VN"/>
              </w:rPr>
              <w:t>+ Số thu từ hoạt động đặt hàng đào tạo, bồi dưỡng năm sau cao hơn năm trước</w:t>
            </w:r>
          </w:p>
          <w:p w:rsidR="00761AD5" w:rsidRPr="00CF2488" w:rsidRDefault="00761AD5" w:rsidP="001130DE">
            <w:pPr>
              <w:rPr>
                <w:color w:val="000000" w:themeColor="text1"/>
              </w:rPr>
            </w:pPr>
            <w:r w:rsidRPr="00CF2488">
              <w:rPr>
                <w:color w:val="000000" w:themeColor="text1"/>
                <w:lang w:val="vi-VN"/>
              </w:rPr>
              <w:t xml:space="preserve">+ Số thu từ hoạt động khai thác </w:t>
            </w:r>
            <w:r w:rsidRPr="00CF2488">
              <w:rPr>
                <w:color w:val="000000" w:themeColor="text1"/>
              </w:rPr>
              <w:t>CSVC</w:t>
            </w:r>
            <w:r w:rsidRPr="00CF2488">
              <w:rPr>
                <w:color w:val="000000" w:themeColor="text1"/>
                <w:lang w:val="vi-VN"/>
              </w:rPr>
              <w:t>, hoạt động tài chính năm sau cao hơn năm trước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Thể hiện trên các phụ biểu BCQT, BCTC theo yêu cầu t</w:t>
            </w:r>
            <w:r w:rsidRPr="00CF2488">
              <w:rPr>
                <w:color w:val="000000" w:themeColor="text1"/>
              </w:rPr>
              <w:t>ạ</w:t>
            </w:r>
            <w:r w:rsidRPr="00CF2488">
              <w:rPr>
                <w:color w:val="000000" w:themeColor="text1"/>
                <w:lang w:val="vi-VN"/>
              </w:rPr>
              <w:t xml:space="preserve">i </w:t>
            </w:r>
            <w:r w:rsidRPr="00CF2488">
              <w:rPr>
                <w:color w:val="000000" w:themeColor="text1"/>
              </w:rPr>
              <w:t xml:space="preserve">CV </w:t>
            </w:r>
            <w:r w:rsidRPr="00CF2488">
              <w:rPr>
                <w:color w:val="000000" w:themeColor="text1"/>
                <w:lang w:val="vi-VN"/>
              </w:rPr>
              <w:t>số 474/BGDĐT-KHTC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Tích cực huy động nguồn vốn ODA, NGO và các nguồn tài trợ khác năm sau cao hơn năm trước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Thể hiện trên các phụ biểu BCQT, BCTC theo yêu cầu tại </w:t>
            </w:r>
            <w:r w:rsidRPr="00CF2488">
              <w:rPr>
                <w:color w:val="000000" w:themeColor="text1"/>
              </w:rPr>
              <w:t xml:space="preserve">CV </w:t>
            </w:r>
            <w:r w:rsidRPr="00CF2488">
              <w:rPr>
                <w:color w:val="000000" w:themeColor="text1"/>
                <w:lang w:val="vi-VN"/>
              </w:rPr>
              <w:t>số 474/BGDĐT-KHTC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Tăng cường Hợp tác với doanh nghiệp, với các đơn vị sử dụng lao động từ nguồn </w:t>
            </w:r>
            <w:r w:rsidRPr="00CF2488">
              <w:rPr>
                <w:color w:val="000000" w:themeColor="text1"/>
              </w:rPr>
              <w:t xml:space="preserve">SV </w:t>
            </w:r>
            <w:r w:rsidRPr="00CF2488">
              <w:rPr>
                <w:color w:val="000000" w:themeColor="text1"/>
                <w:lang w:val="vi-VN"/>
              </w:rPr>
              <w:t>tốt nghiệp; dịch vụ tư vấn hỗ trợ doanh nghiệp, các đơn vị liên quan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Thể hiện trên các phụ biểu BCQT, BCTC theo yêu cầu tại </w:t>
            </w:r>
            <w:r w:rsidRPr="00CF2488">
              <w:rPr>
                <w:color w:val="000000" w:themeColor="text1"/>
              </w:rPr>
              <w:t xml:space="preserve">CV </w:t>
            </w:r>
            <w:r w:rsidRPr="00CF2488">
              <w:rPr>
                <w:color w:val="000000" w:themeColor="text1"/>
                <w:lang w:val="vi-VN"/>
              </w:rPr>
              <w:t>số 474/BGDĐT-KHTC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Tăng cường huy động các nguồn kinh phí đảm bảo công tác cải tạo sửa chữa, mua sắm thường xuyên phục vụ công tác chuyên môn; bố trí kịp thời vốn đối ứng theo các Quyết định đầu tư đ</w:t>
            </w:r>
            <w:r w:rsidRPr="00CF2488">
              <w:rPr>
                <w:color w:val="000000" w:themeColor="text1"/>
              </w:rPr>
              <w:t xml:space="preserve">ã </w:t>
            </w:r>
            <w:r w:rsidRPr="00CF2488">
              <w:rPr>
                <w:color w:val="000000" w:themeColor="text1"/>
                <w:lang w:val="vi-VN"/>
              </w:rPr>
              <w:t>được cấp có thẩm quyền phê duyệt</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thiện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12.6</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Không phát sinh nợ đọng xây dựng cơ bản, dự án đầu tư hoàn thành quá thời hạn theo Thông tư số </w:t>
            </w:r>
            <w:r w:rsidRPr="00CF2488">
              <w:rPr>
                <w:color w:val="000000" w:themeColor="text1"/>
                <w:lang w:val="vi-VN"/>
              </w:rPr>
              <w:lastRenderedPageBreak/>
              <w:t>09/2016/TT-BTC ngày 18/01/2016 quy định về quyết toán dự án hoàn thành thuộc nguồn vốn nhà nước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Kết quả thực thiện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lastRenderedPageBreak/>
              <w:t>13</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 xml:space="preserve">Giải pháp 4: </w:t>
            </w:r>
            <w:r w:rsidRPr="00CF2488">
              <w:rPr>
                <w:color w:val="000000" w:themeColor="text1"/>
                <w:lang w:val="vi-VN"/>
              </w:rPr>
              <w:t>Công tác khảo thí và kiểm định, đánh giá chất lượng giáo dục</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A65CB4">
            <w:pPr>
              <w:jc w:val="center"/>
              <w:rPr>
                <w:color w:val="000000" w:themeColor="text1"/>
              </w:rPr>
            </w:pPr>
            <w:proofErr w:type="spellStart"/>
            <w:r w:rsidRPr="00CF2488">
              <w:rPr>
                <w:b/>
                <w:bCs/>
                <w:color w:val="000000" w:themeColor="text1"/>
              </w:rPr>
              <w:t>Công</w:t>
            </w:r>
            <w:proofErr w:type="spellEnd"/>
            <w:r w:rsidRPr="00CF2488">
              <w:rPr>
                <w:b/>
                <w:bCs/>
                <w:color w:val="000000" w:themeColor="text1"/>
              </w:rPr>
              <w:t xml:space="preserve"> </w:t>
            </w:r>
            <w:proofErr w:type="spellStart"/>
            <w:r w:rsidRPr="00CF2488">
              <w:rPr>
                <w:b/>
                <w:bCs/>
                <w:color w:val="000000" w:themeColor="text1"/>
              </w:rPr>
              <w:t>tác</w:t>
            </w:r>
            <w:proofErr w:type="spellEnd"/>
            <w:r w:rsidRPr="00CF2488">
              <w:rPr>
                <w:b/>
                <w:bCs/>
                <w:color w:val="000000" w:themeColor="text1"/>
              </w:rPr>
              <w:t xml:space="preserve"> </w:t>
            </w:r>
            <w:proofErr w:type="spellStart"/>
            <w:r w:rsidRPr="00CF2488">
              <w:rPr>
                <w:b/>
                <w:bCs/>
                <w:color w:val="000000" w:themeColor="text1"/>
              </w:rPr>
              <w:t>Khảo</w:t>
            </w:r>
            <w:proofErr w:type="spellEnd"/>
            <w:r w:rsidRPr="00CF2488">
              <w:rPr>
                <w:b/>
                <w:bCs/>
                <w:color w:val="000000" w:themeColor="text1"/>
              </w:rPr>
              <w:t xml:space="preserve"> </w:t>
            </w:r>
            <w:proofErr w:type="spellStart"/>
            <w:r w:rsidRPr="00CF2488">
              <w:rPr>
                <w:b/>
                <w:bCs/>
                <w:color w:val="000000" w:themeColor="text1"/>
              </w:rPr>
              <w:t>thí</w:t>
            </w:r>
            <w:proofErr w:type="spellEnd"/>
            <w:r w:rsidRPr="00CF2488">
              <w:rPr>
                <w:b/>
                <w:bCs/>
                <w:color w:val="000000" w:themeColor="text1"/>
              </w:rPr>
              <w:t xml:space="preserve"> </w:t>
            </w:r>
            <w:proofErr w:type="spellStart"/>
            <w:r w:rsidRPr="00CF2488">
              <w:rPr>
                <w:b/>
                <w:bCs/>
                <w:color w:val="000000" w:themeColor="text1"/>
              </w:rPr>
              <w:t>và</w:t>
            </w:r>
            <w:proofErr w:type="spellEnd"/>
            <w:r w:rsidRPr="00CF2488">
              <w:rPr>
                <w:b/>
                <w:bCs/>
                <w:color w:val="000000" w:themeColor="text1"/>
              </w:rPr>
              <w:t xml:space="preserve"> </w:t>
            </w:r>
            <w:r w:rsidR="00A65CB4" w:rsidRPr="00CF2488">
              <w:rPr>
                <w:b/>
                <w:bCs/>
                <w:color w:val="000000" w:themeColor="text1"/>
              </w:rPr>
              <w:t>BĐCL</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Có kế hoạch </w:t>
            </w:r>
            <w:proofErr w:type="spellStart"/>
            <w:r w:rsidRPr="00CF2488">
              <w:rPr>
                <w:color w:val="000000" w:themeColor="text1"/>
              </w:rPr>
              <w:t>tr</w:t>
            </w:r>
            <w:proofErr w:type="spellEnd"/>
            <w:r w:rsidRPr="00CF2488">
              <w:rPr>
                <w:color w:val="000000" w:themeColor="text1"/>
                <w:lang w:val="vi-VN"/>
              </w:rPr>
              <w:t>iển khai công tác đảm bảo chất lượng giáo dục hàng năm, t</w:t>
            </w:r>
            <w:r w:rsidRPr="00CF2488">
              <w:rPr>
                <w:color w:val="000000" w:themeColor="text1"/>
              </w:rPr>
              <w:t xml:space="preserve">ổ </w:t>
            </w:r>
            <w:r w:rsidRPr="00CF2488">
              <w:rPr>
                <w:color w:val="000000" w:themeColor="text1"/>
                <w:lang w:val="vi-VN"/>
              </w:rPr>
              <w:t>chức thực hiện đúng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 hoạch và kết quả triển khai công tác đảm bảo chất lượng giáo dục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cải tiến nâng cao chất lượng sau công tác tự đánh giá và đánh giá ngoài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việc thực hiện kế hoạch cải tiến nâng cao chất lượng sau khi hoàn thành tự đánh giá/ đánh giá ngoài</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Hoàn thành tự đánh giá, báo cáo tự đánh giá được cập nhật và báo cáo về Bộ Giáo dục và Đào tạo theo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Báo cáo tự đánh giá được cập nhật và gửi về Bộ Giáo dục và Đào tạo.</w:t>
            </w:r>
          </w:p>
          <w:p w:rsidR="00761AD5" w:rsidRPr="00CF2488" w:rsidRDefault="00761AD5" w:rsidP="001130DE">
            <w:pPr>
              <w:rPr>
                <w:color w:val="000000" w:themeColor="text1"/>
              </w:rPr>
            </w:pPr>
            <w:r w:rsidRPr="00CF2488">
              <w:rPr>
                <w:color w:val="000000" w:themeColor="text1"/>
                <w:lang w:val="vi-VN"/>
              </w:rPr>
              <w:t>Danh sách được cập nhật tại:</w:t>
            </w:r>
          </w:p>
          <w:p w:rsidR="00761AD5" w:rsidRPr="00CF2488" w:rsidRDefault="00797655" w:rsidP="001130DE">
            <w:pPr>
              <w:rPr>
                <w:color w:val="000000" w:themeColor="text1"/>
              </w:rPr>
            </w:pPr>
            <w:hyperlink r:id="rId7" w:history="1">
              <w:r w:rsidR="00761AD5" w:rsidRPr="00CF2488">
                <w:rPr>
                  <w:color w:val="000000" w:themeColor="text1"/>
                  <w:lang w:val="vi-VN"/>
                </w:rPr>
                <w:t>https://moet.gov.vn/giaoduc</w:t>
              </w:r>
              <w:r w:rsidR="00761AD5" w:rsidRPr="00CF2488">
                <w:rPr>
                  <w:color w:val="000000" w:themeColor="text1"/>
                </w:rPr>
                <w:t>q</w:t>
              </w:r>
              <w:r w:rsidR="00761AD5" w:rsidRPr="00CF2488">
                <w:rPr>
                  <w:color w:val="000000" w:themeColor="text1"/>
                  <w:lang w:val="vi-VN"/>
                </w:rPr>
                <w:t>uocdan/khao-thi-va-kiem-dinh-chat-luong-giao-duc/Pages/Default.as</w:t>
              </w:r>
              <w:r w:rsidR="00761AD5" w:rsidRPr="00CF2488">
                <w:rPr>
                  <w:color w:val="000000" w:themeColor="text1"/>
                </w:rPr>
                <w:t>p</w:t>
              </w:r>
              <w:r w:rsidR="00761AD5" w:rsidRPr="00CF2488">
                <w:rPr>
                  <w:color w:val="000000" w:themeColor="text1"/>
                  <w:lang w:val="vi-VN"/>
                </w:rPr>
                <w:t>x</w:t>
              </w:r>
            </w:hyperlink>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Cơ sở giáo dục đã được đánh giá ngoài hoặc được công nhận đạt tiêu chuẩn chất lượng giáo dục bởi tổ chức kiểm định chất lượng giáo dục trong nước hoặc nước ngoài</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Chứng nhận đạt công nhận kiểm định cơ s</w:t>
            </w:r>
            <w:r w:rsidRPr="00CF2488">
              <w:rPr>
                <w:color w:val="000000" w:themeColor="text1"/>
              </w:rPr>
              <w:t xml:space="preserve">ở </w:t>
            </w:r>
            <w:r w:rsidRPr="00CF2488">
              <w:rPr>
                <w:color w:val="000000" w:themeColor="text1"/>
                <w:lang w:val="vi-VN"/>
              </w:rPr>
              <w:t>giáo dục Danh sách được cập nhật tại:</w:t>
            </w:r>
          </w:p>
          <w:p w:rsidR="00761AD5" w:rsidRPr="00CF2488" w:rsidRDefault="00797655" w:rsidP="001130DE">
            <w:pPr>
              <w:rPr>
                <w:color w:val="000000" w:themeColor="text1"/>
              </w:rPr>
            </w:pPr>
            <w:hyperlink r:id="rId8" w:history="1">
              <w:r w:rsidR="00761AD5" w:rsidRPr="00CF2488">
                <w:rPr>
                  <w:color w:val="000000" w:themeColor="text1"/>
                  <w:lang w:val="vi-VN"/>
                </w:rPr>
                <w:t>https://moet.gov.vn/giaoduc</w:t>
              </w:r>
              <w:r w:rsidR="00761AD5" w:rsidRPr="00CF2488">
                <w:rPr>
                  <w:color w:val="000000" w:themeColor="text1"/>
                </w:rPr>
                <w:t>q</w:t>
              </w:r>
              <w:r w:rsidR="00761AD5" w:rsidRPr="00CF2488">
                <w:rPr>
                  <w:color w:val="000000" w:themeColor="text1"/>
                  <w:lang w:val="vi-VN"/>
                </w:rPr>
                <w:t>uocdan/khao-thi-va-kiem-dinh-chat-luong-giao-duc/Pages/Default.as</w:t>
              </w:r>
              <w:r w:rsidR="00761AD5" w:rsidRPr="00CF2488">
                <w:rPr>
                  <w:color w:val="000000" w:themeColor="text1"/>
                </w:rPr>
                <w:t>p</w:t>
              </w:r>
              <w:r w:rsidR="00761AD5" w:rsidRPr="00CF2488">
                <w:rPr>
                  <w:color w:val="000000" w:themeColor="text1"/>
                  <w:lang w:val="vi-VN"/>
                </w:rPr>
                <w:t>x</w:t>
              </w:r>
            </w:hyperlink>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13.5</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ít nhất 10% chương trình đào tạo được đánh giá, công nhận bởi tổ chức đánh giá/ kiểm định chất lượng giáo dục trong nước hoặc nước ngoài và hoàn thành tự đánh giá ít nhất 20% chương trình đào tạo.</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Chứng nhận đạt công nhận kiểm định chương trình đào tạo</w:t>
            </w:r>
          </w:p>
          <w:p w:rsidR="00761AD5" w:rsidRPr="00CF2488" w:rsidRDefault="00761AD5" w:rsidP="001130DE">
            <w:pPr>
              <w:rPr>
                <w:color w:val="000000" w:themeColor="text1"/>
              </w:rPr>
            </w:pPr>
            <w:r w:rsidRPr="00CF2488">
              <w:rPr>
                <w:color w:val="000000" w:themeColor="text1"/>
                <w:lang w:val="vi-VN"/>
              </w:rPr>
              <w:t>Danh sách được cập nhật tại:</w:t>
            </w:r>
          </w:p>
          <w:p w:rsidR="00761AD5" w:rsidRPr="00CF2488" w:rsidRDefault="00797655" w:rsidP="001130DE">
            <w:pPr>
              <w:rPr>
                <w:color w:val="000000" w:themeColor="text1"/>
              </w:rPr>
            </w:pPr>
            <w:hyperlink r:id="rId9" w:history="1">
              <w:r w:rsidR="00761AD5" w:rsidRPr="00CF2488">
                <w:rPr>
                  <w:color w:val="000000" w:themeColor="text1"/>
                  <w:lang w:val="vi-VN"/>
                </w:rPr>
                <w:t>https://moet.gov.vn/giaoduc</w:t>
              </w:r>
              <w:r w:rsidR="00761AD5" w:rsidRPr="00CF2488">
                <w:rPr>
                  <w:color w:val="000000" w:themeColor="text1"/>
                </w:rPr>
                <w:t>q</w:t>
              </w:r>
              <w:r w:rsidR="00761AD5" w:rsidRPr="00CF2488">
                <w:rPr>
                  <w:color w:val="000000" w:themeColor="text1"/>
                  <w:lang w:val="vi-VN"/>
                </w:rPr>
                <w:t>uocdan/khao-thi-va-kiem-dinh-chat-luong-giao-duc/Pages/Default.as</w:t>
              </w:r>
              <w:r w:rsidR="00761AD5" w:rsidRPr="00CF2488">
                <w:rPr>
                  <w:color w:val="000000" w:themeColor="text1"/>
                </w:rPr>
                <w:t>p</w:t>
              </w:r>
              <w:r w:rsidR="00761AD5" w:rsidRPr="00CF2488">
                <w:rPr>
                  <w:color w:val="000000" w:themeColor="text1"/>
                  <w:lang w:val="vi-VN"/>
                </w:rPr>
                <w:t>x</w:t>
              </w:r>
            </w:hyperlink>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13.6</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cán bộ, giảng viên đã hoàn thành chương trình đào tạo kiểm định viên hoặc được cấp thẻ kiểm định viên</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Chứng chỉ hoàn thành chương trình đào tạo kiểm định viên hoặc thẻ kiểm định viên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13.7</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xml:space="preserve">Thực hiện việc kê khai các thông tin về điều kiện đảm bảo chất lượng giáo dục trong đề án tuyển sinh và trên các phần mềm của Bộ Giáo dục và Đào tạo theo đúng quy định; Các thông tin về hoạt động đảm bảo và kiểm định chất lượng giáo dục được </w:t>
            </w:r>
            <w:r w:rsidRPr="00CF2488">
              <w:rPr>
                <w:color w:val="000000" w:themeColor="text1"/>
                <w:lang w:val="vi-VN"/>
              </w:rPr>
              <w:lastRenderedPageBreak/>
              <w:t>đăng tải và cập nhật trên website của cơ sở giáo dục.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lastRenderedPageBreak/>
              <w:t>Thông tin có trên các phần mềm của Bộ Giáo dục và Đào tạo, trên đề án tuyển sinh của cơ sở giáo dục, trên website của cơ sở giáo dục</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10</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lastRenderedPageBreak/>
              <w:t>13.8</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các nhiệm vụ được giao trong tổ chức các kỳ thi quốc gia do Bộ Giáo dục và Đào tạo tổ chức</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13.9</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Thực hiện tốt công tác quản lý văn bằng, chứng chỉ theo quy định</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14</w:t>
            </w:r>
          </w:p>
        </w:tc>
        <w:tc>
          <w:tcPr>
            <w:tcW w:w="1624"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b/>
                <w:bCs/>
                <w:color w:val="000000" w:themeColor="text1"/>
                <w:lang w:val="vi-VN"/>
              </w:rPr>
              <w:t>Giải pháp 5:</w:t>
            </w:r>
            <w:r w:rsidRPr="00CF2488">
              <w:rPr>
                <w:color w:val="000000" w:themeColor="text1"/>
                <w:lang w:val="vi-VN"/>
              </w:rPr>
              <w:t xml:space="preserve"> Công tác truyền thông về giáo dục đào tạo</w:t>
            </w:r>
          </w:p>
        </w:tc>
        <w:tc>
          <w:tcPr>
            <w:tcW w:w="1742"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 </w:t>
            </w:r>
          </w:p>
        </w:tc>
        <w:tc>
          <w:tcPr>
            <w:tcW w:w="321" w:type="pct"/>
            <w:tcBorders>
              <w:top w:val="nil"/>
              <w:left w:val="single" w:sz="8" w:space="0" w:color="auto"/>
              <w:bottom w:val="single" w:sz="8" w:space="0" w:color="auto"/>
              <w:right w:val="nil"/>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r w:rsidRPr="00CF2488">
              <w:rPr>
                <w:b/>
                <w:bCs/>
                <w:color w:val="000000" w:themeColor="text1"/>
                <w:lang w:val="vi-VN"/>
              </w:rPr>
              <w:t>100</w:t>
            </w:r>
          </w:p>
        </w:tc>
        <w:tc>
          <w:tcPr>
            <w:tcW w:w="321"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Pr>
          <w:p w:rsidR="00761AD5" w:rsidRPr="00CF2488" w:rsidRDefault="00761AD5" w:rsidP="001130DE">
            <w:pPr>
              <w:jc w:val="center"/>
              <w:rPr>
                <w:b/>
                <w:bCs/>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clear" w:color="auto" w:fill="D9D9D9" w:themeFill="background1" w:themeFillShade="D9"/>
            <w:tcMar>
              <w:top w:w="0" w:type="dxa"/>
              <w:left w:w="0" w:type="dxa"/>
              <w:bottom w:w="0" w:type="dxa"/>
              <w:right w:w="0" w:type="dxa"/>
            </w:tcMar>
          </w:tcPr>
          <w:p w:rsidR="00761AD5" w:rsidRPr="00CF2488" w:rsidRDefault="00761AD5" w:rsidP="001130DE">
            <w:pPr>
              <w:jc w:val="center"/>
              <w:rPr>
                <w:color w:val="000000" w:themeColor="text1"/>
              </w:rPr>
            </w:pPr>
            <w:proofErr w:type="spellStart"/>
            <w:r w:rsidRPr="00CF2488">
              <w:rPr>
                <w:b/>
                <w:bCs/>
                <w:color w:val="000000" w:themeColor="text1"/>
              </w:rPr>
              <w:t>Trung</w:t>
            </w:r>
            <w:proofErr w:type="spellEnd"/>
            <w:r w:rsidRPr="00CF2488">
              <w:rPr>
                <w:b/>
                <w:bCs/>
                <w:color w:val="000000" w:themeColor="text1"/>
              </w:rPr>
              <w:t xml:space="preserve"> </w:t>
            </w:r>
            <w:proofErr w:type="spellStart"/>
            <w:r w:rsidRPr="00CF2488">
              <w:rPr>
                <w:b/>
                <w:bCs/>
                <w:color w:val="000000" w:themeColor="text1"/>
              </w:rPr>
              <w:t>tâm</w:t>
            </w:r>
            <w:proofErr w:type="spellEnd"/>
            <w:r w:rsidRPr="00CF2488">
              <w:rPr>
                <w:b/>
                <w:bCs/>
                <w:color w:val="000000" w:themeColor="text1"/>
              </w:rPr>
              <w:t xml:space="preserve"> </w:t>
            </w:r>
            <w:proofErr w:type="spellStart"/>
            <w:r w:rsidRPr="00CF2488">
              <w:rPr>
                <w:b/>
                <w:bCs/>
                <w:color w:val="000000" w:themeColor="text1"/>
              </w:rPr>
              <w:t>Công</w:t>
            </w:r>
            <w:proofErr w:type="spellEnd"/>
            <w:r w:rsidRPr="00CF2488">
              <w:rPr>
                <w:b/>
                <w:bCs/>
                <w:color w:val="000000" w:themeColor="text1"/>
              </w:rPr>
              <w:t xml:space="preserve"> </w:t>
            </w:r>
            <w:proofErr w:type="spellStart"/>
            <w:r w:rsidRPr="00CF2488">
              <w:rPr>
                <w:b/>
                <w:bCs/>
                <w:color w:val="000000" w:themeColor="text1"/>
              </w:rPr>
              <w:t>nghệ</w:t>
            </w:r>
            <w:proofErr w:type="spellEnd"/>
            <w:r w:rsidRPr="00CF2488">
              <w:rPr>
                <w:b/>
                <w:bCs/>
                <w:color w:val="000000" w:themeColor="text1"/>
              </w:rPr>
              <w:t xml:space="preserve"> </w:t>
            </w:r>
            <w:proofErr w:type="spellStart"/>
            <w:r w:rsidRPr="00CF2488">
              <w:rPr>
                <w:b/>
                <w:bCs/>
                <w:color w:val="000000" w:themeColor="text1"/>
              </w:rPr>
              <w:t>thông</w:t>
            </w:r>
            <w:proofErr w:type="spellEnd"/>
            <w:r w:rsidRPr="00CF2488">
              <w:rPr>
                <w:b/>
                <w:bCs/>
                <w:color w:val="000000" w:themeColor="text1"/>
              </w:rPr>
              <w:t xml:space="preserve"> tin </w:t>
            </w:r>
            <w:proofErr w:type="spellStart"/>
            <w:r w:rsidRPr="00CF2488">
              <w:rPr>
                <w:b/>
                <w:bCs/>
                <w:color w:val="000000" w:themeColor="text1"/>
              </w:rPr>
              <w:t>và</w:t>
            </w:r>
            <w:proofErr w:type="spellEnd"/>
            <w:r w:rsidRPr="00CF2488">
              <w:rPr>
                <w:b/>
                <w:bCs/>
                <w:color w:val="000000" w:themeColor="text1"/>
              </w:rPr>
              <w:t xml:space="preserve"> </w:t>
            </w:r>
            <w:proofErr w:type="spellStart"/>
            <w:r w:rsidRPr="00CF2488">
              <w:rPr>
                <w:b/>
                <w:bCs/>
                <w:color w:val="000000" w:themeColor="text1"/>
              </w:rPr>
              <w:t>Truyền</w:t>
            </w:r>
            <w:proofErr w:type="spellEnd"/>
            <w:r w:rsidRPr="00CF2488">
              <w:rPr>
                <w:b/>
                <w:bCs/>
                <w:color w:val="000000" w:themeColor="text1"/>
              </w:rPr>
              <w:t xml:space="preserve"> </w:t>
            </w:r>
            <w:proofErr w:type="spellStart"/>
            <w:r w:rsidRPr="00CF2488">
              <w:rPr>
                <w:b/>
                <w:bCs/>
                <w:color w:val="000000" w:themeColor="text1"/>
              </w:rPr>
              <w:t>thông</w:t>
            </w:r>
            <w:proofErr w:type="spellEnd"/>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14.1</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bộ phận chuyên trách truyền thông.</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Quyết định thành lập hoặc Quyết định/ bảng phân công nhiệm vụ</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14.2</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Website thường xuyên hoạt động, tương tác, cập nhật thông tin, có đường link với website Bộ.</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thực thiện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14.3</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Có Kế hoạch truyền thông năm học và chủ động quan hệ, phối hợp cung cấp thông tin cho báo chí</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Kết quả thống kê và danh mục cơ quan báo chí phối h</w:t>
            </w:r>
            <w:r w:rsidRPr="00CF2488">
              <w:rPr>
                <w:color w:val="000000" w:themeColor="text1"/>
              </w:rPr>
              <w:t>ợ</w:t>
            </w:r>
            <w:r w:rsidRPr="00CF2488">
              <w:rPr>
                <w:color w:val="000000" w:themeColor="text1"/>
                <w:lang w:val="vi-VN"/>
              </w:rPr>
              <w:t>p và kết quả thực thiện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14.4</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Tổ chức tập huấn báo chí, truyền thông nội bộ; phối hợp truyền thông chặt chẽ với Bộ</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rPr>
                <w:color w:val="000000" w:themeColor="text1"/>
              </w:rPr>
            </w:pPr>
            <w:r w:rsidRPr="00CF2488">
              <w:rPr>
                <w:color w:val="000000" w:themeColor="text1"/>
                <w:lang w:val="vi-VN"/>
              </w:rPr>
              <w:t>Danh sách tập hu</w:t>
            </w:r>
            <w:r w:rsidRPr="00CF2488">
              <w:rPr>
                <w:color w:val="000000" w:themeColor="text1"/>
              </w:rPr>
              <w:t>ấ</w:t>
            </w:r>
            <w:r w:rsidRPr="00CF2488">
              <w:rPr>
                <w:color w:val="000000" w:themeColor="text1"/>
                <w:lang w:val="vi-VN"/>
              </w:rPr>
              <w:t>n và k</w:t>
            </w:r>
            <w:r w:rsidRPr="00CF2488">
              <w:rPr>
                <w:color w:val="000000" w:themeColor="text1"/>
              </w:rPr>
              <w:t xml:space="preserve">ế </w:t>
            </w:r>
            <w:r w:rsidRPr="00CF2488">
              <w:rPr>
                <w:color w:val="000000" w:themeColor="text1"/>
                <w:lang w:val="vi-VN"/>
              </w:rPr>
              <w:t>hoạch ph</w:t>
            </w:r>
            <w:r w:rsidRPr="00CF2488">
              <w:rPr>
                <w:color w:val="000000" w:themeColor="text1"/>
              </w:rPr>
              <w:t>ố</w:t>
            </w:r>
            <w:r w:rsidRPr="00CF2488">
              <w:rPr>
                <w:color w:val="000000" w:themeColor="text1"/>
                <w:lang w:val="vi-VN"/>
              </w:rPr>
              <w:t>i hợp; k</w:t>
            </w:r>
            <w:r w:rsidRPr="00CF2488">
              <w:rPr>
                <w:color w:val="000000" w:themeColor="text1"/>
              </w:rPr>
              <w:t>ế</w:t>
            </w:r>
            <w:r w:rsidRPr="00CF2488">
              <w:rPr>
                <w:color w:val="000000" w:themeColor="text1"/>
                <w:lang w:val="vi-VN"/>
              </w:rPr>
              <w:t>t quả thực thiện</w:t>
            </w: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25</w:t>
            </w:r>
          </w:p>
        </w:tc>
        <w:tc>
          <w:tcPr>
            <w:tcW w:w="321" w:type="pct"/>
            <w:tcBorders>
              <w:top w:val="nil"/>
              <w:left w:val="single" w:sz="8" w:space="0" w:color="auto"/>
              <w:bottom w:val="single" w:sz="8" w:space="0" w:color="auto"/>
              <w:right w:val="single" w:sz="8" w:space="0" w:color="auto"/>
              <w:tl2br w:val="nil"/>
              <w:tr2bl w:val="nil"/>
            </w:tcBorders>
            <w:shd w:val="solid" w:color="FFFFFF" w:fill="auto"/>
          </w:tcPr>
          <w:p w:rsidR="00761AD5" w:rsidRPr="00CF2488" w:rsidRDefault="00761AD5" w:rsidP="001130DE">
            <w:pPr>
              <w:jc w:val="center"/>
              <w:rPr>
                <w:color w:val="000000" w:themeColor="text1"/>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61AD5" w:rsidRPr="00CF2488" w:rsidRDefault="00761AD5" w:rsidP="001130DE">
            <w:pPr>
              <w:jc w:val="center"/>
              <w:rPr>
                <w:color w:val="000000" w:themeColor="text1"/>
              </w:rPr>
            </w:pPr>
            <w:r w:rsidRPr="00CF2488">
              <w:rPr>
                <w:color w:val="000000" w:themeColor="text1"/>
                <w:lang w:val="vi-VN"/>
              </w:rPr>
              <w:t> </w:t>
            </w:r>
          </w:p>
        </w:tc>
      </w:tr>
      <w:tr w:rsidR="00A65CB4" w:rsidRPr="00CF2488" w:rsidTr="00A65CB4">
        <w:tblPrEx>
          <w:tblBorders>
            <w:top w:val="none" w:sz="0" w:space="0" w:color="auto"/>
            <w:bottom w:val="none" w:sz="0" w:space="0" w:color="auto"/>
            <w:insideH w:val="none" w:sz="0" w:space="0" w:color="auto"/>
            <w:insideV w:val="none" w:sz="0" w:space="0" w:color="auto"/>
          </w:tblBorders>
        </w:tblPrEx>
        <w:trPr>
          <w:trHeight w:val="377"/>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761AD5">
            <w:pPr>
              <w:jc w:val="center"/>
              <w:rPr>
                <w:color w:val="000000" w:themeColor="text1"/>
              </w:rPr>
            </w:pPr>
            <w:r w:rsidRPr="00CF2488">
              <w:rPr>
                <w:b/>
                <w:bCs/>
                <w:color w:val="000000" w:themeColor="text1"/>
                <w:lang w:val="vi-VN"/>
              </w:rPr>
              <w:t>III</w:t>
            </w:r>
          </w:p>
        </w:tc>
        <w:tc>
          <w:tcPr>
            <w:tcW w:w="16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761AD5">
            <w:pPr>
              <w:jc w:val="center"/>
              <w:rPr>
                <w:color w:val="000000" w:themeColor="text1"/>
              </w:rPr>
            </w:pPr>
            <w:r w:rsidRPr="00CF2488">
              <w:rPr>
                <w:b/>
                <w:bCs/>
                <w:color w:val="000000" w:themeColor="text1"/>
                <w:lang w:val="vi-VN"/>
              </w:rPr>
              <w:t>Tổng số điểm theo 9 nhiệm vụ, 5 giải pháp</w:t>
            </w:r>
          </w:p>
        </w:tc>
        <w:tc>
          <w:tcPr>
            <w:tcW w:w="174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761AD5">
            <w:pPr>
              <w:jc w:val="center"/>
              <w:rPr>
                <w:color w:val="000000" w:themeColor="text1"/>
              </w:rPr>
            </w:pPr>
          </w:p>
        </w:tc>
        <w:tc>
          <w:tcPr>
            <w:tcW w:w="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1AD5" w:rsidRPr="00CF2488" w:rsidRDefault="00761AD5" w:rsidP="00761AD5">
            <w:pPr>
              <w:jc w:val="center"/>
              <w:rPr>
                <w:color w:val="000000" w:themeColor="text1"/>
              </w:rPr>
            </w:pPr>
            <w:r w:rsidRPr="00CF2488">
              <w:rPr>
                <w:b/>
                <w:bCs/>
                <w:color w:val="000000" w:themeColor="text1"/>
                <w:lang w:val="vi-VN"/>
              </w:rPr>
              <w:t>1.900</w:t>
            </w:r>
          </w:p>
        </w:tc>
        <w:tc>
          <w:tcPr>
            <w:tcW w:w="321" w:type="pct"/>
            <w:tcBorders>
              <w:top w:val="nil"/>
              <w:left w:val="single" w:sz="8" w:space="0" w:color="auto"/>
              <w:bottom w:val="single" w:sz="8" w:space="0" w:color="auto"/>
              <w:right w:val="single" w:sz="8" w:space="0" w:color="auto"/>
              <w:tl2br w:val="nil"/>
              <w:tr2bl w:val="nil"/>
            </w:tcBorders>
            <w:shd w:val="solid" w:color="FFFFFF" w:fill="auto"/>
            <w:vAlign w:val="center"/>
          </w:tcPr>
          <w:p w:rsidR="00761AD5" w:rsidRPr="00CF2488" w:rsidRDefault="00761AD5" w:rsidP="00761AD5">
            <w:pPr>
              <w:jc w:val="center"/>
              <w:rPr>
                <w:b/>
                <w:bCs/>
                <w:color w:val="000000" w:themeColor="text1"/>
                <w:lang w:val="vi-VN"/>
              </w:rPr>
            </w:pPr>
          </w:p>
        </w:tc>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61AD5" w:rsidRPr="00CF2488" w:rsidRDefault="00761AD5" w:rsidP="00761AD5">
            <w:pPr>
              <w:jc w:val="center"/>
              <w:rPr>
                <w:b/>
                <w:bCs/>
                <w:color w:val="000000" w:themeColor="text1"/>
                <w:lang w:val="vi-VN"/>
              </w:rPr>
            </w:pPr>
          </w:p>
        </w:tc>
      </w:tr>
    </w:tbl>
    <w:p w:rsidR="00224613" w:rsidRPr="00CF2488" w:rsidRDefault="0022461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77"/>
        <w:gridCol w:w="7677"/>
      </w:tblGrid>
      <w:tr w:rsidR="00761AD5" w:rsidRPr="00CF2488" w:rsidTr="00761AD5">
        <w:tc>
          <w:tcPr>
            <w:tcW w:w="7677" w:type="dxa"/>
          </w:tcPr>
          <w:p w:rsidR="00761AD5" w:rsidRPr="00CF2488" w:rsidRDefault="00761AD5">
            <w:pPr>
              <w:rPr>
                <w:color w:val="000000" w:themeColor="text1"/>
              </w:rPr>
            </w:pPr>
          </w:p>
        </w:tc>
        <w:tc>
          <w:tcPr>
            <w:tcW w:w="7677" w:type="dxa"/>
          </w:tcPr>
          <w:p w:rsidR="00761AD5" w:rsidRPr="00CF2488" w:rsidRDefault="00761AD5" w:rsidP="00761AD5">
            <w:pPr>
              <w:jc w:val="center"/>
              <w:rPr>
                <w:b/>
                <w:color w:val="000000" w:themeColor="text1"/>
              </w:rPr>
            </w:pPr>
            <w:r w:rsidRPr="00CF2488">
              <w:rPr>
                <w:b/>
                <w:color w:val="000000" w:themeColor="text1"/>
              </w:rPr>
              <w:t>TRƯỞNG ĐƠN VỊ</w:t>
            </w:r>
          </w:p>
          <w:p w:rsidR="00761AD5" w:rsidRPr="00CF2488" w:rsidRDefault="00761AD5" w:rsidP="00761AD5">
            <w:pPr>
              <w:jc w:val="center"/>
              <w:rPr>
                <w:i/>
                <w:color w:val="000000" w:themeColor="text1"/>
              </w:rPr>
            </w:pPr>
            <w:r w:rsidRPr="00CF2488">
              <w:rPr>
                <w:color w:val="000000" w:themeColor="text1"/>
              </w:rPr>
              <w:t>(</w:t>
            </w:r>
            <w:proofErr w:type="spellStart"/>
            <w:r w:rsidRPr="00CF2488">
              <w:rPr>
                <w:i/>
                <w:color w:val="000000" w:themeColor="text1"/>
              </w:rPr>
              <w:t>Ký</w:t>
            </w:r>
            <w:proofErr w:type="spellEnd"/>
            <w:r w:rsidRPr="00CF2488">
              <w:rPr>
                <w:i/>
                <w:color w:val="000000" w:themeColor="text1"/>
              </w:rPr>
              <w:t xml:space="preserve">, </w:t>
            </w:r>
            <w:proofErr w:type="spellStart"/>
            <w:r w:rsidRPr="00CF2488">
              <w:rPr>
                <w:i/>
                <w:color w:val="000000" w:themeColor="text1"/>
              </w:rPr>
              <w:t>ghi</w:t>
            </w:r>
            <w:proofErr w:type="spellEnd"/>
            <w:r w:rsidRPr="00CF2488">
              <w:rPr>
                <w:i/>
                <w:color w:val="000000" w:themeColor="text1"/>
              </w:rPr>
              <w:t xml:space="preserve"> </w:t>
            </w:r>
            <w:proofErr w:type="spellStart"/>
            <w:r w:rsidRPr="00CF2488">
              <w:rPr>
                <w:i/>
                <w:color w:val="000000" w:themeColor="text1"/>
              </w:rPr>
              <w:t>rõ</w:t>
            </w:r>
            <w:proofErr w:type="spellEnd"/>
            <w:r w:rsidRPr="00CF2488">
              <w:rPr>
                <w:i/>
                <w:color w:val="000000" w:themeColor="text1"/>
              </w:rPr>
              <w:t xml:space="preserve"> </w:t>
            </w:r>
            <w:proofErr w:type="spellStart"/>
            <w:r w:rsidRPr="00CF2488">
              <w:rPr>
                <w:i/>
                <w:color w:val="000000" w:themeColor="text1"/>
              </w:rPr>
              <w:t>họ</w:t>
            </w:r>
            <w:proofErr w:type="spellEnd"/>
            <w:r w:rsidRPr="00CF2488">
              <w:rPr>
                <w:i/>
                <w:color w:val="000000" w:themeColor="text1"/>
              </w:rPr>
              <w:t xml:space="preserve"> </w:t>
            </w:r>
            <w:proofErr w:type="spellStart"/>
            <w:r w:rsidRPr="00CF2488">
              <w:rPr>
                <w:i/>
                <w:color w:val="000000" w:themeColor="text1"/>
              </w:rPr>
              <w:t>tên</w:t>
            </w:r>
            <w:proofErr w:type="spellEnd"/>
            <w:r w:rsidRPr="00CF2488">
              <w:rPr>
                <w:color w:val="000000" w:themeColor="text1"/>
              </w:rPr>
              <w:t>)</w:t>
            </w:r>
          </w:p>
          <w:p w:rsidR="00761AD5" w:rsidRPr="00CF2488" w:rsidRDefault="00761AD5" w:rsidP="00761AD5">
            <w:pPr>
              <w:jc w:val="center"/>
              <w:rPr>
                <w:i/>
                <w:color w:val="000000" w:themeColor="text1"/>
              </w:rPr>
            </w:pPr>
          </w:p>
        </w:tc>
      </w:tr>
    </w:tbl>
    <w:p w:rsidR="00761AD5" w:rsidRPr="00CF2488" w:rsidRDefault="00761AD5">
      <w:pPr>
        <w:rPr>
          <w:color w:val="000000" w:themeColor="text1"/>
        </w:rPr>
      </w:pPr>
    </w:p>
    <w:sectPr w:rsidR="00761AD5" w:rsidRPr="00CF2488" w:rsidSect="00EC0071">
      <w:footerReference w:type="default" r:id="rId10"/>
      <w:pgSz w:w="16840" w:h="11907" w:orient="landscape" w:code="9"/>
      <w:pgMar w:top="851" w:right="851" w:bottom="73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E7" w:rsidRDefault="00F325E7" w:rsidP="00EC0071">
      <w:r>
        <w:separator/>
      </w:r>
    </w:p>
  </w:endnote>
  <w:endnote w:type="continuationSeparator" w:id="0">
    <w:p w:rsidR="00F325E7" w:rsidRDefault="00F325E7" w:rsidP="00EC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82823"/>
      <w:docPartObj>
        <w:docPartGallery w:val="Page Numbers (Bottom of Page)"/>
        <w:docPartUnique/>
      </w:docPartObj>
    </w:sdtPr>
    <w:sdtContent>
      <w:p w:rsidR="00761AD5" w:rsidRDefault="00797655">
        <w:pPr>
          <w:pStyle w:val="Footer"/>
          <w:jc w:val="center"/>
        </w:pPr>
        <w:fldSimple w:instr=" PAGE   \* MERGEFORMAT ">
          <w:r w:rsidR="00CF2488">
            <w:rPr>
              <w:noProof/>
            </w:rPr>
            <w:t>1</w:t>
          </w:r>
        </w:fldSimple>
      </w:p>
    </w:sdtContent>
  </w:sdt>
  <w:p w:rsidR="00761AD5" w:rsidRDefault="00761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E7" w:rsidRDefault="00F325E7" w:rsidP="00EC0071">
      <w:r>
        <w:separator/>
      </w:r>
    </w:p>
  </w:footnote>
  <w:footnote w:type="continuationSeparator" w:id="0">
    <w:p w:rsidR="00F325E7" w:rsidRDefault="00F325E7" w:rsidP="00EC0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A027C"/>
    <w:rsid w:val="0006294F"/>
    <w:rsid w:val="001130DE"/>
    <w:rsid w:val="001400D3"/>
    <w:rsid w:val="001A65A0"/>
    <w:rsid w:val="001D4B72"/>
    <w:rsid w:val="00224613"/>
    <w:rsid w:val="0032665C"/>
    <w:rsid w:val="0037098C"/>
    <w:rsid w:val="0037204A"/>
    <w:rsid w:val="003A1C9A"/>
    <w:rsid w:val="003F57E4"/>
    <w:rsid w:val="00401235"/>
    <w:rsid w:val="0040653A"/>
    <w:rsid w:val="00433E98"/>
    <w:rsid w:val="00503864"/>
    <w:rsid w:val="005464BA"/>
    <w:rsid w:val="00607F9D"/>
    <w:rsid w:val="006129DF"/>
    <w:rsid w:val="00654DD1"/>
    <w:rsid w:val="006768F5"/>
    <w:rsid w:val="0072502D"/>
    <w:rsid w:val="00761AD5"/>
    <w:rsid w:val="00770FC7"/>
    <w:rsid w:val="00776F94"/>
    <w:rsid w:val="00797655"/>
    <w:rsid w:val="007B397B"/>
    <w:rsid w:val="00A65CB4"/>
    <w:rsid w:val="00AA027C"/>
    <w:rsid w:val="00B34BB7"/>
    <w:rsid w:val="00B8491F"/>
    <w:rsid w:val="00C33DA8"/>
    <w:rsid w:val="00CF2488"/>
    <w:rsid w:val="00D15DFD"/>
    <w:rsid w:val="00D24871"/>
    <w:rsid w:val="00D717E8"/>
    <w:rsid w:val="00D857DF"/>
    <w:rsid w:val="00DC2EB1"/>
    <w:rsid w:val="00E173C5"/>
    <w:rsid w:val="00EC0071"/>
    <w:rsid w:val="00EC43AD"/>
    <w:rsid w:val="00F325E7"/>
    <w:rsid w:val="00FE3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7C"/>
    <w:pPr>
      <w:spacing w:line="240" w:lineRule="auto"/>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071"/>
    <w:pPr>
      <w:tabs>
        <w:tab w:val="center" w:pos="4680"/>
        <w:tab w:val="right" w:pos="9360"/>
      </w:tabs>
    </w:pPr>
  </w:style>
  <w:style w:type="character" w:customStyle="1" w:styleId="HeaderChar">
    <w:name w:val="Header Char"/>
    <w:basedOn w:val="DefaultParagraphFont"/>
    <w:link w:val="Header"/>
    <w:uiPriority w:val="99"/>
    <w:semiHidden/>
    <w:rsid w:val="00EC0071"/>
    <w:rPr>
      <w:rFonts w:eastAsia="Times New Roman" w:cs="Times New Roman"/>
      <w:sz w:val="24"/>
      <w:szCs w:val="24"/>
    </w:rPr>
  </w:style>
  <w:style w:type="paragraph" w:styleId="Footer">
    <w:name w:val="footer"/>
    <w:basedOn w:val="Normal"/>
    <w:link w:val="FooterChar"/>
    <w:uiPriority w:val="99"/>
    <w:unhideWhenUsed/>
    <w:rsid w:val="00EC0071"/>
    <w:pPr>
      <w:tabs>
        <w:tab w:val="center" w:pos="4680"/>
        <w:tab w:val="right" w:pos="9360"/>
      </w:tabs>
    </w:pPr>
  </w:style>
  <w:style w:type="character" w:customStyle="1" w:styleId="FooterChar">
    <w:name w:val="Footer Char"/>
    <w:basedOn w:val="DefaultParagraphFont"/>
    <w:link w:val="Footer"/>
    <w:uiPriority w:val="99"/>
    <w:rsid w:val="00EC0071"/>
    <w:rPr>
      <w:rFonts w:eastAsia="Times New Roman" w:cs="Times New Roman"/>
      <w:sz w:val="24"/>
      <w:szCs w:val="24"/>
    </w:rPr>
  </w:style>
  <w:style w:type="table" w:styleId="TableGrid">
    <w:name w:val="Table Grid"/>
    <w:basedOn w:val="TableNormal"/>
    <w:uiPriority w:val="59"/>
    <w:rsid w:val="00761A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et.gov.vn/giaoducauocdan/khao-thi-va-kiem-dinh-chat-luong-giao-duc/Pages/Default.asox" TargetMode="External"/><Relationship Id="rId3" Type="http://schemas.openxmlformats.org/officeDocument/2006/relationships/settings" Target="settings.xml"/><Relationship Id="rId7" Type="http://schemas.openxmlformats.org/officeDocument/2006/relationships/hyperlink" Target="https://moet.gov.vn/giaoducauocdan/khao-thi-va-kiem-dinh-chat-luong-giao-duc/Pages/Default.aso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et.gov.vn/giaoducauocdan/khao-thi-va-kiem-dinh-chat-luong-giao-duc/Pages/Default.as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37851-1C2B-4DFA-8129-478ED4F5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DHQN-012</dc:creator>
  <cp:lastModifiedBy>DHQN-012</cp:lastModifiedBy>
  <cp:revision>3</cp:revision>
  <cp:lastPrinted>2020-07-23T03:06:00Z</cp:lastPrinted>
  <dcterms:created xsi:type="dcterms:W3CDTF">2020-07-24T02:23:00Z</dcterms:created>
  <dcterms:modified xsi:type="dcterms:W3CDTF">2020-07-24T03:59:00Z</dcterms:modified>
</cp:coreProperties>
</file>